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6" w:rsidRPr="00DA738B" w:rsidRDefault="005F31A6" w:rsidP="005F31A6">
      <w:pPr>
        <w:spacing w:after="120" w:line="240" w:lineRule="auto"/>
        <w:jc w:val="center"/>
        <w:rPr>
          <w:rFonts w:ascii="Times New Roman" w:hAnsi="Times New Roman"/>
          <w:b/>
          <w:bCs/>
          <w:sz w:val="18"/>
          <w:szCs w:val="18"/>
          <w:lang w:val="uz-Cyrl-UZ"/>
        </w:rPr>
      </w:pPr>
      <w:r w:rsidRPr="00DA738B">
        <w:rPr>
          <w:rFonts w:ascii="Times New Roman" w:hAnsi="Times New Roman"/>
          <w:b/>
          <w:sz w:val="18"/>
          <w:szCs w:val="18"/>
          <w:lang w:val="uz-Cyrl-UZ"/>
        </w:rPr>
        <w:t>“GALLA-ALTEG” AKSIYADORLIK JAMIYATI</w:t>
      </w:r>
      <w:r w:rsidRPr="00DA738B">
        <w:rPr>
          <w:rFonts w:ascii="Times New Roman" w:hAnsi="Times New Roman"/>
          <w:b/>
          <w:bCs/>
          <w:color w:val="000080"/>
          <w:sz w:val="18"/>
          <w:szCs w:val="18"/>
          <w:lang w:val="uz-Cyrl-UZ"/>
        </w:rPr>
        <w:t xml:space="preserve"> </w:t>
      </w:r>
      <w:r w:rsidRPr="00DA738B">
        <w:rPr>
          <w:rFonts w:ascii="Times New Roman" w:hAnsi="Times New Roman"/>
          <w:b/>
          <w:bCs/>
          <w:sz w:val="18"/>
          <w:szCs w:val="18"/>
          <w:lang w:val="uz-Cyrl-UZ"/>
        </w:rPr>
        <w:t>нинг 20</w:t>
      </w:r>
      <w:r w:rsidR="009875BB">
        <w:rPr>
          <w:rFonts w:ascii="Times New Roman" w:hAnsi="Times New Roman"/>
          <w:b/>
          <w:bCs/>
          <w:sz w:val="18"/>
          <w:szCs w:val="18"/>
          <w:lang w:val="uz-Cyrl-UZ"/>
        </w:rPr>
        <w:t>2</w:t>
      </w:r>
      <w:r w:rsidR="00A3727F">
        <w:rPr>
          <w:rFonts w:ascii="Times New Roman" w:hAnsi="Times New Roman"/>
          <w:b/>
          <w:bCs/>
          <w:sz w:val="18"/>
          <w:szCs w:val="18"/>
          <w:lang w:val="uz-Cyrl-UZ"/>
        </w:rPr>
        <w:t>2</w:t>
      </w:r>
      <w:r w:rsidRPr="00DA738B">
        <w:rPr>
          <w:rFonts w:ascii="Times New Roman" w:hAnsi="Times New Roman"/>
          <w:b/>
          <w:bCs/>
          <w:sz w:val="18"/>
          <w:szCs w:val="18"/>
          <w:lang w:val="uz-Cyrl-UZ"/>
        </w:rPr>
        <w:t xml:space="preserve"> ЙИЛ ЯКУНЛАРИ БЎЙИЧА ЙИЛЛИК ҲИСОБОТИ </w:t>
      </w:r>
    </w:p>
    <w:tbl>
      <w:tblPr>
        <w:tblW w:w="54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320"/>
        <w:gridCol w:w="738"/>
        <w:gridCol w:w="1178"/>
        <w:gridCol w:w="374"/>
        <w:gridCol w:w="546"/>
        <w:gridCol w:w="440"/>
        <w:gridCol w:w="110"/>
        <w:gridCol w:w="112"/>
        <w:gridCol w:w="112"/>
        <w:gridCol w:w="108"/>
        <w:gridCol w:w="325"/>
        <w:gridCol w:w="211"/>
        <w:gridCol w:w="323"/>
        <w:gridCol w:w="532"/>
        <w:gridCol w:w="223"/>
        <w:gridCol w:w="348"/>
        <w:gridCol w:w="78"/>
        <w:gridCol w:w="22"/>
        <w:gridCol w:w="319"/>
        <w:gridCol w:w="145"/>
        <w:gridCol w:w="135"/>
        <w:gridCol w:w="94"/>
        <w:gridCol w:w="538"/>
        <w:gridCol w:w="94"/>
        <w:gridCol w:w="127"/>
        <w:gridCol w:w="94"/>
        <w:gridCol w:w="221"/>
        <w:gridCol w:w="106"/>
        <w:gridCol w:w="7"/>
        <w:gridCol w:w="102"/>
        <w:gridCol w:w="45"/>
        <w:gridCol w:w="166"/>
        <w:gridCol w:w="12"/>
        <w:gridCol w:w="102"/>
        <w:gridCol w:w="20"/>
        <w:gridCol w:w="315"/>
        <w:gridCol w:w="317"/>
        <w:gridCol w:w="16"/>
        <w:gridCol w:w="888"/>
        <w:gridCol w:w="262"/>
      </w:tblGrid>
      <w:tr w:rsidR="005F31A6" w:rsidRPr="00DA738B" w:rsidTr="00BC0D81">
        <w:trPr>
          <w:gridAfter w:val="2"/>
          <w:wAfter w:w="562" w:type="pct"/>
        </w:trPr>
        <w:tc>
          <w:tcPr>
            <w:tcW w:w="4438" w:type="pct"/>
            <w:gridSpan w:val="38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528ED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2477506"/>
            <w:bookmarkEnd w:id="0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Эмитентнинг ҳисоботни тасдиқлаган органи </w:t>
            </w:r>
          </w:p>
          <w:p w:rsidR="005F31A6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Акциядорларнинг умумий йиғилиши</w:t>
            </w:r>
          </w:p>
        </w:tc>
      </w:tr>
      <w:tr w:rsidR="005F31A6" w:rsidRPr="00DA738B" w:rsidTr="00BC0D81">
        <w:trPr>
          <w:gridAfter w:val="2"/>
          <w:wAfter w:w="562" w:type="pct"/>
        </w:trPr>
        <w:tc>
          <w:tcPr>
            <w:tcW w:w="4438" w:type="pct"/>
            <w:gridSpan w:val="38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F31A6" w:rsidRPr="00DA738B" w:rsidRDefault="005F31A6" w:rsidP="003914F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Ҳисоботни тасдиқлаш санаси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: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3914F8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06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.0</w:t>
            </w:r>
            <w:r w:rsidR="003914F8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4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.20</w:t>
            </w:r>
            <w:r w:rsidR="009875B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</w:t>
            </w:r>
            <w:r w:rsidR="003914F8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й.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:rsidR="005F31A6" w:rsidRPr="00DA738B" w:rsidTr="00AB2A56">
        <w:trPr>
          <w:gridAfter w:val="1"/>
          <w:wAfter w:w="128" w:type="pct"/>
          <w:trHeight w:val="319"/>
        </w:trPr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2477516"/>
            <w:bookmarkStart w:id="2" w:name="2477520"/>
            <w:bookmarkEnd w:id="1"/>
            <w:bookmarkEnd w:id="2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15" w:type="pct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Aksiyadorlik jamiyati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Биржа тикерининг номи:*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  <w:trHeight w:val="346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Жойлашган ери: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Тошкент шахар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Почта манзили: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100060, Тошкент ш., яшнобод тумани, Элбек к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часи,37 уй.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Электрон почта манзили:*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7A6164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5F31A6" w:rsidRPr="00DA738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Расмий веб-сайти:*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</w:p>
        </w:tc>
      </w:tr>
      <w:tr w:rsidR="005F31A6" w:rsidRPr="00DA738B" w:rsidTr="00AB2A56">
        <w:trPr>
          <w:gridAfter w:val="1"/>
          <w:wAfter w:w="128" w:type="pct"/>
          <w:trHeight w:val="346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Хизмат кўрсатувчи банкнинг номи: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5F31A6" w:rsidRPr="00DA738B" w:rsidTr="00AB2A56">
        <w:trPr>
          <w:gridAfter w:val="1"/>
          <w:wAfter w:w="128" w:type="pct"/>
          <w:trHeight w:val="319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ўйхатдан ўтказувчи орган томонидан берилган: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солиқ хизмати органи томонидан берилган (СТИР):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давлат статистика органи томонидан берилган рақамлар: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М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5F31A6" w:rsidRPr="00DA738B" w:rsidTr="00AB2A56">
        <w:trPr>
          <w:gridAfter w:val="1"/>
          <w:wAfter w:w="128" w:type="pct"/>
          <w:trHeight w:val="31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ЭМИТЕНТНИНГ МОЛИЯВИЙ-ИҚТИСОДИЙ ҲОЛАТИ КЎРСАТКИЧЛАРИ**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3" w:name="2039069"/>
            <w:bookmarkEnd w:id="3"/>
            <w:r w:rsidRPr="00DA738B">
              <w:rPr>
                <w:rFonts w:ascii="Times New Roman" w:hAnsi="Times New Roman"/>
                <w:sz w:val="18"/>
                <w:szCs w:val="18"/>
              </w:rPr>
              <w:t>Устав капиталининг рентабеллик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A3727F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43,8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Умумий тўловга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лаё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қатлиликни қоплаш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A3727F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1,4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240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Мутлақ ликвидлилик коэффициенти: 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A3727F" w:rsidP="00987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0,069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31A6" w:rsidRPr="00DA738B" w:rsidRDefault="005F31A6" w:rsidP="005F31A6">
            <w:pPr>
              <w:spacing w:before="100" w:beforeAutospacing="1" w:after="240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Ўз маблағларининг жалб қилинган маблағларига нисбати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A3727F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1,449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ўз маблағларининг қарз маблағларига нисбати: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A3727F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0,689</w:t>
            </w:r>
          </w:p>
        </w:tc>
      </w:tr>
      <w:tr w:rsidR="005F31A6" w:rsidRPr="00DA738B" w:rsidTr="00AB2A56">
        <w:trPr>
          <w:gridAfter w:val="1"/>
          <w:wAfter w:w="128" w:type="pct"/>
          <w:trHeight w:val="445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ҲИСОБОТ ЙИЛИДА ҚИММАТЛИ ҚОҒОЗЛАР БЎЙИЧА </w:t>
            </w: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ҲИСОБЛАНГАН ДАРОМАДЛАР МИҚДОРИ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Оддий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F26EE" w:rsidP="004F2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</w:t>
            </w:r>
            <w:r w:rsidR="0055050C"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F26EE" w:rsidP="00681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66,3</w:t>
            </w:r>
            <w:r w:rsidR="0055050C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Имтиёзли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F26EE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165,78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F26EE" w:rsidP="00681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66,3</w:t>
            </w:r>
            <w:r w:rsidR="0055050C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 қимматли қоғозлар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  <w:trHeight w:val="473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ҚИММАТЛИ ҚОҒОЗЛАР БЎЙИЧА ДАРОМАДЛАРНИ ТЎЛАШ ЮЗАСИДАН МАВЖУД ҚАРЗДОРЛИК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Оддий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Имтиёзли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 қимматли қоғозлар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13D5" w:rsidRPr="00DA738B" w:rsidTr="00AB2A56">
        <w:trPr>
          <w:gridAfter w:val="1"/>
          <w:wAfter w:w="128" w:type="pct"/>
          <w:trHeight w:val="487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МАНСАБДОР ШАХСЛАРНИНГ (ИЖРОИЯ ОРГАНИНИНГ) ШАХСИЙ ТАРКИБИДАГИ ЎЗГАРИШЛАР</w:t>
            </w:r>
          </w:p>
        </w:tc>
      </w:tr>
      <w:tr w:rsidR="006322C1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Ўзгариш санаси</w:t>
            </w:r>
          </w:p>
        </w:tc>
        <w:tc>
          <w:tcPr>
            <w:tcW w:w="843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</w:p>
        </w:tc>
        <w:tc>
          <w:tcPr>
            <w:tcW w:w="55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Лавозими</w:t>
            </w:r>
          </w:p>
        </w:tc>
        <w:tc>
          <w:tcPr>
            <w:tcW w:w="692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қарор қабул қилган органи</w:t>
            </w:r>
          </w:p>
        </w:tc>
        <w:tc>
          <w:tcPr>
            <w:tcW w:w="97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Сайланган (тайинланган) / таркибдан чиқарилган (бўшатилган, ваколатларининг муддати тугаган)</w:t>
            </w:r>
          </w:p>
        </w:tc>
      </w:tr>
      <w:tr w:rsidR="00BA7001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қарор қабул қилинган сана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вазифага киришиш санаси</w:t>
            </w:r>
          </w:p>
        </w:tc>
        <w:tc>
          <w:tcPr>
            <w:tcW w:w="843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711F0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D711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 w:rsidR="00D711F0"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 w:rsidR="00D711F0"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D711F0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11F0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Нодиржон Жаханович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1F0" w:rsidRPr="00D711F0" w:rsidRDefault="00D711F0" w:rsidP="00D71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11F0">
              <w:rPr>
                <w:rFonts w:ascii="Times New Roman" w:hAnsi="Times New Roman"/>
                <w:sz w:val="18"/>
                <w:szCs w:val="18"/>
                <w:lang w:val="uz-Cyrl-UZ"/>
              </w:rPr>
              <w:t>«Уздонмахсулот» АК</w:t>
            </w:r>
          </w:p>
          <w:p w:rsidR="00D711F0" w:rsidRPr="00D711F0" w:rsidRDefault="00D711F0" w:rsidP="00D71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11F0">
              <w:rPr>
                <w:rFonts w:ascii="Times New Roman" w:hAnsi="Times New Roman"/>
                <w:sz w:val="18"/>
                <w:szCs w:val="18"/>
                <w:lang w:val="uz-Cyrl-UZ"/>
              </w:rPr>
              <w:t>Д  УТСТЭБ</w:t>
            </w:r>
          </w:p>
          <w:p w:rsidR="004F26EE" w:rsidRPr="00DA738B" w:rsidRDefault="00D711F0" w:rsidP="00D71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Бўлим бошлиғи</w:t>
            </w:r>
            <w:r w:rsidRPr="00D711F0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711F0" w:rsidRDefault="004F26EE" w:rsidP="00645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645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711F0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D711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 w:rsidR="00D711F0">
              <w:rPr>
                <w:rFonts w:ascii="Times New Roman" w:hAnsi="Times New Roman"/>
                <w:sz w:val="18"/>
                <w:szCs w:val="18"/>
                <w:lang w:val="uz-Cyrl-UZ"/>
              </w:rPr>
              <w:t>31.08.2022              31.08.2022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AE7C71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E7C71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   Абдухамидович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AE7C71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бошлиғи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255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D711F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4F26EE" w:rsidRPr="00857F6B" w:rsidTr="00AB2A56">
        <w:trPr>
          <w:gridAfter w:val="1"/>
          <w:wAfter w:w="128" w:type="pct"/>
          <w:trHeight w:val="459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  <w:lang w:val="uz-Cyrl-UZ"/>
              </w:rPr>
              <w:t>ҲИСОБОТ ЙИЛИДА ҚЎШИМЧА ЧИҚАРИЛГАН ҚИММАТЛИ ҚОҒОЗЛАР ҲАҚИДАГИ АСОСИЙ МАЪЛУМОТЛАР***</w:t>
            </w:r>
          </w:p>
        </w:tc>
      </w:tr>
      <w:tr w:rsidR="004F26EE" w:rsidRPr="00857F6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чиқариш тўғрисида қарор қабул қилган органи: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Қимматли қоғознинг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Қимматли қоғозларнинг сони: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қоғознинг номинал қиймати: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Чиқарилишнинг давлат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ўйхатидан ўтказилган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Чиқарилишнинг давлат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ўйхатидан ўтказилган рақами: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 шакли: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Жойлаштиришнинг бошланиш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Жойлаштиришнинг якунланиш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04D" w:rsidRPr="00DA738B" w:rsidTr="00857F6B">
        <w:trPr>
          <w:gridAfter w:val="1"/>
          <w:wAfter w:w="128" w:type="pct"/>
          <w:trHeight w:val="291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ҲИСОБОТ ЙИЛИДА ЭМИТЕНТ ФАОЛИЯТИДАГИ МУҲИМ ФАКТЛАР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номи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рақами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юз берган сана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эълон қилинган сана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792029" w:rsidRDefault="0059604D" w:rsidP="00D711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Эмитентнинг олий бошқарув органи томонидан қабул қилинган қарорлар 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D711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04D" w:rsidRPr="00723918" w:rsidRDefault="0059604D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31.03.2022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Default="0059604D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59604D" w:rsidRPr="00723918" w:rsidRDefault="0059604D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08.04.2022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Pr="00DA738B" w:rsidRDefault="0059604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D71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23918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Pr="00DA738B" w:rsidRDefault="0059604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D711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08.04.2022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Default="0059604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D71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Default="0059604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D71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08.04.2022 й.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(Тафтиш комиссияси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Default="0059604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D71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Default="0059604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D71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08.04.2022 й.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Default="0059604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9E797E" w:rsidRDefault="0059604D" w:rsidP="00857F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797E">
              <w:rPr>
                <w:rFonts w:ascii="Times New Roman" w:hAnsi="Times New Roman"/>
                <w:sz w:val="18"/>
                <w:szCs w:val="18"/>
              </w:rPr>
              <w:t>Қимматли қоғозлар бўйича даромадларни ҳисоблаш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Default="0059604D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Default="0059604D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08.04.2022 й.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Default="0059604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857F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Жамият афилланган шахсларнинг рўйхатидаги уларга тегишли қимматли қоғозларнинг миқдори ва номи кўрсатилган ҳолдаги ўзгаришлар.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Default="0059604D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Default="0059604D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9604D" w:rsidRPr="00DA738B" w:rsidRDefault="0059604D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08.04.2022 й.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894A9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="004F26EE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59604D" w:rsidP="00AB2A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олий бошқарув органи томонидан қабул қилинган қарорлар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96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59604D"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F26EE" w:rsidRPr="00DA738B" w:rsidRDefault="004F26EE" w:rsidP="00596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59604D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 w:rsidR="0059604D"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 w:rsidR="0059604D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F26EE" w:rsidRPr="00DA738B" w:rsidRDefault="0059604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30.06.2022</w:t>
            </w:r>
            <w:r w:rsidR="004F26EE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59604D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Default="00894A9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  <w:r w:rsidR="0059604D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894A98" w:rsidP="00AB2A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олий бошқарув органи томонидан қабул қилинган қарорлар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96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Default="0059604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Pr="00894A98" w:rsidRDefault="0059604D" w:rsidP="00894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A98">
              <w:rPr>
                <w:rFonts w:ascii="Times New Roman" w:hAnsi="Times New Roman"/>
                <w:sz w:val="18"/>
                <w:szCs w:val="18"/>
              </w:rPr>
              <w:t>06.09.2022</w:t>
            </w:r>
          </w:p>
        </w:tc>
      </w:tr>
      <w:tr w:rsidR="00894A98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4A98" w:rsidRPr="00DA738B" w:rsidRDefault="00894A9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4A98" w:rsidRDefault="00894A9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4A98" w:rsidRPr="00DA738B" w:rsidRDefault="00894A98" w:rsidP="00857F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(Тафтиш комиссияси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4A98" w:rsidRPr="00DA738B" w:rsidRDefault="00894A98" w:rsidP="00596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A98" w:rsidRDefault="00894A98" w:rsidP="00894A98">
            <w:pPr>
              <w:jc w:val="center"/>
            </w:pPr>
            <w:r w:rsidRPr="00B6235D"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4A98" w:rsidRPr="00894A98" w:rsidRDefault="00894A98" w:rsidP="00894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A98">
              <w:rPr>
                <w:rFonts w:ascii="Times New Roman" w:hAnsi="Times New Roman"/>
                <w:sz w:val="18"/>
                <w:szCs w:val="18"/>
              </w:rPr>
              <w:t>06.09.2022</w:t>
            </w:r>
          </w:p>
        </w:tc>
      </w:tr>
      <w:tr w:rsidR="00894A98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4A98" w:rsidRPr="00DA738B" w:rsidRDefault="00894A9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4A98" w:rsidRDefault="00894A9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4A98" w:rsidRPr="009E797E" w:rsidRDefault="00894A98" w:rsidP="00857F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Жамият афилланган шахсларнинг рўйхатидаги уларга тегишли қимматли қоғозларнинг миқдори ва номи кўрсатилган ҳолдаги ўзгаришлар.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4A98" w:rsidRPr="00DA738B" w:rsidRDefault="00894A98" w:rsidP="00894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4A98" w:rsidRDefault="00894A98" w:rsidP="00894A98">
            <w:pPr>
              <w:jc w:val="center"/>
            </w:pPr>
            <w:r w:rsidRPr="00B6235D"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4A98" w:rsidRPr="00894A98" w:rsidRDefault="00894A98" w:rsidP="00894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A98">
              <w:rPr>
                <w:rFonts w:ascii="Times New Roman" w:hAnsi="Times New Roman"/>
                <w:sz w:val="18"/>
                <w:szCs w:val="18"/>
              </w:rPr>
              <w:t>06.09.2022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894A98" w:rsidP="00894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</w:t>
            </w:r>
            <w:r w:rsidR="004F26EE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C60FA0" w:rsidRDefault="00F8140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олий бошқарув органи томонидан қабул қилинган қарорлар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894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894A98"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F26EE" w:rsidRDefault="00894A9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F81409"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  <w:r w:rsidR="00F81409">
              <w:rPr>
                <w:rFonts w:ascii="Times New Roman" w:hAnsi="Times New Roman"/>
                <w:sz w:val="18"/>
                <w:szCs w:val="18"/>
                <w:lang w:val="uz-Cyrl-UZ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.2022</w:t>
            </w:r>
          </w:p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F26EE" w:rsidRPr="00DA738B" w:rsidRDefault="00F81409" w:rsidP="00F814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15.12</w:t>
            </w:r>
            <w:r w:rsidR="004F26EE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4F26EE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F81409" w:rsidRPr="00DA738B" w:rsidTr="00C60FA0">
        <w:trPr>
          <w:gridAfter w:val="1"/>
          <w:wAfter w:w="128" w:type="pct"/>
          <w:trHeight w:val="549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1409" w:rsidRPr="00DA738B" w:rsidRDefault="00F8140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1409" w:rsidRPr="00DA738B" w:rsidRDefault="00F8140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1409" w:rsidRPr="00DA738B" w:rsidRDefault="00F8140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797E">
              <w:rPr>
                <w:rFonts w:ascii="Times New Roman" w:hAnsi="Times New Roman"/>
                <w:sz w:val="18"/>
                <w:szCs w:val="18"/>
              </w:rPr>
              <w:t>Қимматли қоғозлар бўйича даромадларни ҳисоблаш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81409" w:rsidRPr="00DA738B" w:rsidRDefault="00F81409" w:rsidP="00C60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409" w:rsidRDefault="00F81409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81409" w:rsidRDefault="00F81409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09.12.2022</w:t>
            </w:r>
          </w:p>
          <w:p w:rsidR="00F81409" w:rsidRPr="00DA738B" w:rsidRDefault="00F81409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81409" w:rsidRDefault="00F81409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81409" w:rsidRPr="00DA738B" w:rsidRDefault="00F81409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15.12.2022 й.</w:t>
            </w:r>
          </w:p>
        </w:tc>
      </w:tr>
      <w:tr w:rsidR="004F26EE" w:rsidRPr="00DA738B" w:rsidTr="00AB2A56">
        <w:trPr>
          <w:gridAfter w:val="1"/>
          <w:wAfter w:w="128" w:type="pct"/>
          <w:trHeight w:val="500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11.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z-Cyrl-UZ"/>
              </w:rPr>
              <w:t>АКЦИЯДОРЛИК ЖАМИЯТЛАРИ УЧУН БУХГАЛТЕРИЯ БАЛАНС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(минг сўмда)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Кўрсаткичлар номи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Сатр коди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 бошига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 охирига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F5389C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57412973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F5389C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53857328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F5389C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30789766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F5389C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32693112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26623207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21164216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4334492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3925051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162058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30630041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25498708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95024070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98215039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B42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91952161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88227754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3045818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3B42C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7833638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26091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212153647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20459209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39022270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260280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1465558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4782979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15218942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11928160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17621171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3008131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4233693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153809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Default="00C2669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115578</w:t>
            </w:r>
          </w:p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325218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365884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31718332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7011722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2633383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426202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29084949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6585520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250000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941696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857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933541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154737596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145432572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170931280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 Ўз маблағлари манбалари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13020453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11320644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61283068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57542315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75212893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69772331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110154744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101158949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16080266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17235121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1659506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751209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80004161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6994787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1990838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161041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1103577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474930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608671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608104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10787479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3644329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4369899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2967500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C56C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3919667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91106978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78558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82459</w:t>
            </w:r>
          </w:p>
        </w:tc>
      </w:tr>
      <w:tr w:rsidR="001E1AE8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110154744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101158949</w:t>
            </w:r>
          </w:p>
        </w:tc>
      </w:tr>
      <w:tr w:rsidR="001E1AE8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170931280</w:t>
            </w:r>
          </w:p>
        </w:tc>
      </w:tr>
      <w:tr w:rsidR="001E1AE8" w:rsidRPr="00A04A55" w:rsidTr="00AB2A56">
        <w:trPr>
          <w:gridAfter w:val="1"/>
          <w:wAfter w:w="128" w:type="pct"/>
          <w:trHeight w:val="501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АКЦИЯДОРЛИК ЖАМИЯТЛАРИ УЧУН МОЛИЯВИЙ НАТИЖАЛАР ТЎҒРИСИДАГИ ҲИСОБОТ (минг сўмда)</w:t>
            </w:r>
          </w:p>
        </w:tc>
      </w:tr>
      <w:tr w:rsidR="001E1AE8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Кўрсаткичлар номи</w:t>
            </w:r>
          </w:p>
        </w:tc>
        <w:tc>
          <w:tcPr>
            <w:tcW w:w="375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Сатр коди</w:t>
            </w:r>
          </w:p>
        </w:tc>
        <w:tc>
          <w:tcPr>
            <w:tcW w:w="155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Ўтган йилнинг шу даврида</w:t>
            </w:r>
          </w:p>
        </w:tc>
        <w:tc>
          <w:tcPr>
            <w:tcW w:w="117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даврида</w:t>
            </w: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даромадлар (фойда)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харажатлар (зарарлар)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даромадлар (фойда)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харажатлар (зарарлар)</w:t>
            </w: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 иш ва хизмат)ларни сотишдан соф тушум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254801606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457104204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Сотилган маҳсулот (товар, иш ва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хизмат)ларнинг таннархи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020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250616969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439973386</w:t>
            </w: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197922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4184637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54F63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197922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17130818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38675528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25376007</w:t>
            </w: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351763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1071433</w:t>
            </w: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4663851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6518853</w:t>
            </w: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33659914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732E1D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17785721</w:t>
            </w: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A94904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67428928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44766674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32938037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36521485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tabs>
                <w:tab w:val="left" w:pos="420"/>
                <w:tab w:val="center" w:pos="76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6256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3798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2C7B4E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248310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1852785</w:t>
            </w: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231435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1852785</w:t>
            </w: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16875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34669798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34669798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8442363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6619556</w:t>
            </w: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24253620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02159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28050242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  <w:trHeight w:val="388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z-Cyrl-UZ"/>
              </w:rPr>
              <w:t xml:space="preserve">13. 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АУДИТОРЛИК ТЕКШИРУВИ НАТИЖАЛАРИ ТЎҒРИСИДА МАЪЛУМОТ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ташкилотининг номи: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"AUDIT MAXIMA" OOO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Лицензия берилган сана: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FF2D72" w:rsidRDefault="001E1AE8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en-US"/>
              </w:rPr>
              <w:t>29.04.2018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Лицензия рақами: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3A5E7F" w:rsidRDefault="001E1AE8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827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Хулоса 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тури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положительный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 берилган сана: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3A5E7F" w:rsidRDefault="00C23B7D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23B7D">
              <w:rPr>
                <w:rFonts w:ascii="Times New Roman" w:hAnsi="Times New Roman"/>
                <w:sz w:val="18"/>
                <w:szCs w:val="18"/>
                <w:lang w:val="uz-Cyrl-UZ"/>
              </w:rPr>
              <w:t>31.03.2023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хулосасининг рақами: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Текшириш ўтказган аудитор (аудиторлар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инг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uz-Cyrl-UZ"/>
              </w:rPr>
              <w:t>Насурлаева Э.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хулосасининг нусхаси:****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  <w:trHeight w:val="374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857F6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ҲИСОБОТ ЙИЛИДА ТУЗИЛГАН ЙИРИК БИТИМЛАР </w:t>
            </w:r>
            <w:proofErr w:type="gramStart"/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>ЎЙХАТИ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Битим тузилган сана </w:t>
            </w: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Контрагентнинг Ф.И.Ш. ёки тўлиқ номи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предмети</w:t>
            </w:r>
          </w:p>
        </w:tc>
        <w:tc>
          <w:tcPr>
            <w:tcW w:w="47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Суммаси </w:t>
            </w:r>
          </w:p>
        </w:tc>
        <w:tc>
          <w:tcPr>
            <w:tcW w:w="81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 битим бўйича ким ҳисобланади (товар ва хизматларни олувчи/бегоналаштирувчи)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2E066F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1B5B1C" w:rsidRDefault="001E1AE8" w:rsidP="0009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87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0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  <w:trHeight w:val="52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ҲИСОБОТ ЙИЛИДА АФФИЛЛАНГАН ШАХСЛАР БИЛАН ТУЗИЛГАН БИТИМЛАР </w:t>
            </w: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ЎЙХАТИ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тузилган сана</w:t>
            </w: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Контрагентнинг Ф.И.Ш. ёки тўлиқ номи</w:t>
            </w: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предмети</w:t>
            </w: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Суммаси</w:t>
            </w: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битимлар бўйича қарор қабул қилган органи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Битимлар бўйича қабул қилинган қарорларнинг тўлиқ таърифи 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  <w:trHeight w:val="52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3654E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АФФИЛЛАНГАН ШАХСЛАР </w:t>
            </w:r>
            <w:proofErr w:type="gramStart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ЎЙХАТИ </w:t>
            </w:r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(ҳисобот йилининг якуни ҳолатига)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ёки тўлиқ номи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Жойлашган ери (яшаш жойи) (давлат, вилоят, шаҳар, туман)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Улар аффилланган шахс деб эътироф этилиш асоси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Асос (лар) содир этилган сана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</w:rPr>
              <w:t>Донаев Шероли Бурханович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00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ш.,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Мир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д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-н, С.Барака -66,23.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CE0B73" w:rsidRDefault="001E1AE8" w:rsidP="00A37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раиси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300E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 й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1E1AE8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М.Улуғбек т-ни Олий химмат махалласи, Мойлисой к-часи, 151 уй.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A37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300ED4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2й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1E1AE8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00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 ш. Юнусобод т-н. Марказ 6,92/27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2510B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510B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   Абдухамидович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F2510B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510B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F2510B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F2510B">
              <w:rPr>
                <w:rFonts w:ascii="Bookman Old Style" w:hAnsi="Bookman Old Style"/>
                <w:sz w:val="18"/>
                <w:szCs w:val="18"/>
              </w:rPr>
              <w:t>ашкент  Чилонзаский р-н, Бойкургон 11 Бахор 46,11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F2510B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</w:t>
            </w:r>
            <w:r w:rsidR="00F2510B"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Камилжон Каримович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. Сергили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т-н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.Сергили-6, 12-9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716072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шкент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ш.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М.Улуғбек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716072" w:rsidRDefault="001E1AE8" w:rsidP="00A3727F">
            <w:pPr>
              <w:jc w:val="center"/>
              <w:rPr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716072" w:rsidRDefault="001E1AE8" w:rsidP="00A3727F">
            <w:pPr>
              <w:jc w:val="center"/>
              <w:rPr>
                <w:lang w:val="uz-Cyrl-UZ"/>
              </w:rPr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-100194, Юнусабад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н, массив Юнусабад, квартал 11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52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,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кварти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ра 64.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F2510B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F2510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Кадиров Абдуворис Абдувоситович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Юнусабод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-н.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Бодомзор 7-туп.8   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A37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раиси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F2510B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  <w:r w:rsidR="001E1AE8"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ш.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М.Улугбек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-н. Олмачи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A37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F2510B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F2510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Кувватов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Кахрамон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ш.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Хамз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Эльбек,  39-2/6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F2510B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F2510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FE7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Эшмаматов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Абдумурод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Махмудович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ш.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-н</w:t>
            </w:r>
          </w:p>
          <w:p w:rsidR="001E1AE8" w:rsidRPr="00DA738B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Сергели - 2-1-76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F2510B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F2510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FE7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8C3F01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F01">
              <w:rPr>
                <w:rFonts w:ascii="Times New Roman" w:hAnsi="Times New Roman"/>
                <w:sz w:val="18"/>
                <w:szCs w:val="18"/>
              </w:rPr>
              <w:t>Холбоев Хурсанд Юлбарсович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8C3F01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F01">
              <w:rPr>
                <w:rFonts w:ascii="Times New Roman" w:hAnsi="Times New Roman"/>
                <w:sz w:val="18"/>
                <w:szCs w:val="18"/>
              </w:rPr>
              <w:t>Ташкент ш. Яшнабод т-н</w:t>
            </w:r>
            <w:proofErr w:type="gramStart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C3F01">
              <w:rPr>
                <w:rFonts w:ascii="Times New Roman" w:hAnsi="Times New Roman"/>
                <w:sz w:val="18"/>
                <w:szCs w:val="18"/>
              </w:rPr>
              <w:t>Чашма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куча</w:t>
            </w:r>
            <w:r w:rsidRPr="008C3F01">
              <w:rPr>
                <w:rFonts w:ascii="Times New Roman" w:hAnsi="Times New Roman"/>
                <w:sz w:val="18"/>
                <w:szCs w:val="18"/>
              </w:rPr>
              <w:t>,   11</w:t>
            </w:r>
            <w:r>
              <w:rPr>
                <w:rFonts w:ascii="Times New Roman" w:hAnsi="Times New Roman"/>
                <w:sz w:val="18"/>
                <w:szCs w:val="18"/>
              </w:rPr>
              <w:t>уй</w:t>
            </w:r>
            <w:r w:rsidRPr="008C3F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1E1AE8" w:rsidRPr="008C3F01" w:rsidRDefault="001E1AE8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Default="001E1AE8" w:rsidP="00F2510B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F2510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1E1AE8" w:rsidRPr="00DA738B" w:rsidTr="00540EFC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31A6" w:rsidRPr="00DA738B" w:rsidRDefault="005F31A6" w:rsidP="005F31A6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400"/>
      </w:tblGrid>
      <w:tr w:rsidR="005F31A6" w:rsidRPr="00716072" w:rsidTr="005F31A6">
        <w:trPr>
          <w:trHeight w:val="159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Ижроия органи раҳбари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71607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А.А.Кадиров</w:t>
            </w:r>
          </w:p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Бош бухгалтер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                 А.М.Эшмаматов</w:t>
            </w:r>
          </w:p>
          <w:p w:rsidR="005F31A6" w:rsidRPr="00DA738B" w:rsidRDefault="005F31A6" w:rsidP="007160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br/>
              <w:t xml:space="preserve">                    Веб-сайтда ахборот жойлаштирган ваколатли шахс                                     </w:t>
            </w:r>
            <w:r w:rsidR="0071607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Л.Х.Акромова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</w:t>
            </w:r>
          </w:p>
        </w:tc>
      </w:tr>
    </w:tbl>
    <w:p w:rsidR="005F31A6" w:rsidRPr="00DA738B" w:rsidRDefault="005F31A6" w:rsidP="005F31A6">
      <w:pPr>
        <w:rPr>
          <w:sz w:val="18"/>
          <w:szCs w:val="18"/>
          <w:lang w:val="uz-Cyrl-UZ"/>
        </w:rPr>
      </w:pPr>
    </w:p>
    <w:p w:rsidR="004657B2" w:rsidRPr="00DA738B" w:rsidRDefault="004657B2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238"/>
        <w:gridCol w:w="472"/>
        <w:gridCol w:w="1752"/>
        <w:gridCol w:w="1556"/>
        <w:gridCol w:w="391"/>
        <w:gridCol w:w="685"/>
        <w:gridCol w:w="339"/>
        <w:gridCol w:w="423"/>
        <w:gridCol w:w="644"/>
        <w:gridCol w:w="30"/>
        <w:gridCol w:w="194"/>
        <w:gridCol w:w="679"/>
        <w:gridCol w:w="964"/>
        <w:gridCol w:w="1043"/>
      </w:tblGrid>
      <w:tr w:rsidR="00485D23" w:rsidRPr="00A95466" w:rsidTr="00485D23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Тошкент шахар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A6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485D23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2039327"/>
            <w:bookmarkEnd w:id="4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Эмитентнинг юқори бошқарув органи томонидан қабул қилинган қарорлар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Умумий йиғилиш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йиллик 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FFFFFF"/>
                <w:sz w:val="20"/>
                <w:szCs w:val="20"/>
              </w:rPr>
              <w:t>навбатдан ташқари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ўтказиш санаси: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C062BC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29.03.2019</w:t>
            </w:r>
            <w:r w:rsidR="00485D23" w:rsidRPr="00A95466">
              <w:rPr>
                <w:rFonts w:ascii="Times New Roman" w:hAnsi="Times New Roman"/>
                <w:sz w:val="20"/>
                <w:szCs w:val="20"/>
              </w:rPr>
              <w:t xml:space="preserve"> 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баённомаси тузилган сана: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C062BC" w:rsidP="00C06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="00485D23" w:rsidRPr="00A95466">
              <w:rPr>
                <w:rFonts w:ascii="Times New Roman" w:hAnsi="Times New Roman"/>
                <w:sz w:val="20"/>
                <w:szCs w:val="20"/>
              </w:rPr>
              <w:t>.0</w:t>
            </w:r>
            <w:r w:rsidR="00AA5C3C">
              <w:rPr>
                <w:rFonts w:ascii="Times New Roman" w:hAnsi="Times New Roman"/>
                <w:sz w:val="20"/>
                <w:szCs w:val="20"/>
              </w:rPr>
              <w:t>4</w:t>
            </w:r>
            <w:r w:rsidR="00485D23" w:rsidRPr="00A95466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485D23" w:rsidRPr="00A95466">
              <w:rPr>
                <w:rFonts w:ascii="Times New Roman" w:hAnsi="Times New Roman"/>
                <w:sz w:val="20"/>
                <w:szCs w:val="20"/>
              </w:rPr>
              <w:t xml:space="preserve"> 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ўтказилган жой: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кворуми: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C06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="00C062BC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,</w:t>
            </w:r>
            <w:r w:rsidR="00AA5C3C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%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6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 беришга қўйилган масалалар</w:t>
            </w:r>
          </w:p>
        </w:tc>
        <w:tc>
          <w:tcPr>
            <w:tcW w:w="265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 бериш якунлари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ёқлаш</w:t>
            </w:r>
          </w:p>
        </w:tc>
        <w:tc>
          <w:tcPr>
            <w:tcW w:w="8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қарши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бетарафлар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йиғилиш ишчи органи таркибини сайлаш.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B732E2" w:rsidRDefault="00B732E2" w:rsidP="00792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 w:rsidR="00792029"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Саноқ комиссияси  аъзолари сони ва таркибини сайлаш. 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йигилиш кун тартибини тасдиклаш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йигилиш иш регламентини тасдиклаш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E45BCA" w:rsidRDefault="00E45BCA" w:rsidP="00864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45BC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Жамият Бошқарувининг 2018 йил молиявий-хўжалик фаолия ти ва бизнес-режанинг бажа рилиши бўйича </w:t>
            </w:r>
            <w:r w:rsidRPr="00E45BC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хисоботини тасдиқлаш.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E45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</w:t>
            </w:r>
            <w:r w:rsidR="00E45BC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якуни бўйича йиллик хисоботини тасдиқлаш.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</w:t>
            </w:r>
            <w:r w:rsidR="00E45BC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молиявий-хўжалик фаолиятини текшириш юзасидан </w:t>
            </w:r>
            <w:r w:rsidR="00864FB2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афтиш</w:t>
            </w:r>
            <w:r w:rsidR="00864FB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чининг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хулосасини тасдиқлаш.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</w:t>
            </w:r>
            <w:r w:rsidR="009C3675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молиявий-хўжалик фаолиятини текшириш юзасидан аудиторлик ташкилотининг хулосасини тасдиқлаш.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</w:t>
            </w:r>
            <w:r w:rsidRPr="00A9546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201</w:t>
            </w:r>
            <w:r w:rsidR="009C3675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йилдаги корпоратив бошқарув тизимини бахолаш юзасидан мустақил ташкилотнинг хулосасини тасдиқлаш.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C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9C3675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675" w:rsidRPr="00A95466" w:rsidRDefault="009C3675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10.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9C3675">
            <w:pPr>
              <w:tabs>
                <w:tab w:val="left" w:pos="993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3675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янги тахрирдаги Уставини тасдиқлаш.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Pr="00A95466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9C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Pr="00A95466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9C3675" w:rsidRPr="009C3675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675" w:rsidRPr="00A95466" w:rsidRDefault="009C3675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11.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9C3675" w:rsidRDefault="009C3675" w:rsidP="009C3675">
            <w:pPr>
              <w:tabs>
                <w:tab w:val="left" w:pos="993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3675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кузатув кенгаши аъзоларини ва тафтиш комиссиясини моддий рағбатлантириш тўғрисидаги низомини тасдиқлаш.</w:t>
            </w:r>
          </w:p>
          <w:p w:rsidR="009C3675" w:rsidRPr="009C3675" w:rsidRDefault="009C3675" w:rsidP="009C3675">
            <w:pPr>
              <w:tabs>
                <w:tab w:val="left" w:pos="993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9C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9C3675" w:rsidRPr="009C3675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675" w:rsidRPr="00A95466" w:rsidRDefault="009C3675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9C3675" w:rsidRDefault="009C3675" w:rsidP="009C3675">
            <w:pPr>
              <w:tabs>
                <w:tab w:val="left" w:pos="993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3675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 умумий йиғилиши тўғрисидаги, кузатув кенгаши, ижроия органи ҳақидаги ва тафтиш комиссияси тўғрисидаги низомларни янги тахрирда тасдиқлаш.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9C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9C3675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DE2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DE208A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</w:t>
            </w:r>
            <w:r w:rsidR="00DE208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натижалари бўйича фойда тақсимоти, дивиденд миқдори ва тўлаш тартибини тасдиқлаш тўғрисида.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792029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2029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Pr="00A95466" w:rsidRDefault="00792029" w:rsidP="00DE2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DE208A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Pr="00A95466" w:rsidRDefault="00792029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 Кузатув Кенгашининг 201</w:t>
            </w:r>
            <w:r w:rsidR="00DE208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якуни бўйича хисоботини тасдиқлаш.</w:t>
            </w:r>
          </w:p>
          <w:p w:rsidR="00792029" w:rsidRPr="00A95466" w:rsidRDefault="00792029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Default="00792029">
            <w:r w:rsidRPr="00C36823">
              <w:rPr>
                <w:rFonts w:ascii="Times New Roman" w:hAnsi="Times New Roman"/>
                <w:sz w:val="20"/>
                <w:szCs w:val="20"/>
                <w:lang w:val="uz-Cyrl-UZ"/>
              </w:rPr>
              <w:t>1768109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Default="00792029" w:rsidP="007920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2029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Pr="00A95466" w:rsidRDefault="00792029" w:rsidP="00A80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2029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DE2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DE208A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АЖ Бошкарув раиси ва аъзолари билан тузилган мехнат шартномасини 1 йилга узайтириш тўғрисида.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A80D21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A80D21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2019 йил учун аудиторлик ташкилотини тасдиқлаш ва унинг хизматига тўланадиган хақ миқдори чегарасини белгилаш.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B732E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B13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80D21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0D21" w:rsidRPr="00A95466" w:rsidRDefault="00A80D21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A80D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80D21" w:rsidRDefault="00A80D21" w:rsidP="004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2018 йил якуни бўйича</w:t>
            </w:r>
            <w:r w:rsidRPr="00A80D2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аъзоларини мукофотлаш.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B11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0D21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0D21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A80D21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A80D21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 тафтиш комиссияси аъзоларини сайлаш.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99009B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A80D21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A80D21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Жамият Кузатув кенгаши аъзоларини сайлаш.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99009B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99009B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томонидан қабул қилинган қарорларнинг тўлиқ баёни: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516DA" w:rsidRPr="006516DA" w:rsidRDefault="006516DA" w:rsidP="006516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йиғилиш ишчи органи қуйидаги таркибда тасдиқлансин:</w:t>
            </w:r>
          </w:p>
          <w:p w:rsidR="006516DA" w:rsidRPr="006516DA" w:rsidRDefault="006516DA" w:rsidP="006516DA">
            <w:pPr>
              <w:spacing w:after="0" w:line="240" w:lineRule="auto"/>
              <w:ind w:firstLine="148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Президиум: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1) Кузатув кенгаши раиси, «Ўздонмахсулот» АК вакили – Ниязов Феруз Джаббарович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2) Ижроия органи рахбари – Халмухамедов Бобир Махкамович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3) Корпоратив масалалар бўйича маслахатчи –Каримов Камол Сафаевич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4)</w:t>
            </w:r>
            <w:r w:rsidRPr="00651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Ч</w:t>
            </w:r>
            <w:r w:rsidRPr="006516DA">
              <w:rPr>
                <w:rFonts w:ascii="Times New Roman" w:hAnsi="Times New Roman"/>
                <w:sz w:val="20"/>
                <w:szCs w:val="20"/>
              </w:rPr>
              <w:t>ет эл инвестори вакили –Кайрлапов</w:t>
            </w: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Александр Айтымович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 xml:space="preserve">     </w:t>
            </w:r>
            <w:r w:rsidRPr="006516DA">
              <w:rPr>
                <w:rFonts w:ascii="Times New Roman" w:hAnsi="Times New Roman"/>
                <w:sz w:val="20"/>
                <w:szCs w:val="20"/>
              </w:rPr>
              <w:t>Йи</w:t>
            </w: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ғ</w:t>
            </w:r>
            <w:r w:rsidRPr="006516DA">
              <w:rPr>
                <w:rFonts w:ascii="Times New Roman" w:hAnsi="Times New Roman"/>
                <w:sz w:val="20"/>
                <w:szCs w:val="20"/>
              </w:rPr>
              <w:t>илиш котибаси -  Акромова</w:t>
            </w: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Лобар Худайбергановна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Саноқ комиссияси таркиби қуйидагича тасдиқлансин: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Санок комиссияси раиси –Гафурова Озода Акбаровна 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Саноқ комиссияси аъзолари: Фадеева Татьяна Николаевна, </w:t>
            </w:r>
          </w:p>
          <w:p w:rsidR="00485D23" w:rsidRPr="00A95466" w:rsidRDefault="00485D23" w:rsidP="00485D23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         Хасанов Дилмурод Қобилжонович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857F6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516DA" w:rsidRPr="006516DA" w:rsidRDefault="006516DA" w:rsidP="006516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йиғилиш кун тартиби тасдиқлансин.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Умумий йи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ғ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илиш иш регламенти тасдиклансин.</w:t>
            </w:r>
          </w:p>
        </w:tc>
      </w:tr>
      <w:tr w:rsidR="00485D23" w:rsidRPr="00857F6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6C4D23" w:rsidP="006C4D23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C4D23">
              <w:rPr>
                <w:rFonts w:ascii="Times New Roman" w:hAnsi="Times New Roman"/>
                <w:sz w:val="20"/>
                <w:szCs w:val="20"/>
                <w:lang w:val="uz-Cyrl-UZ"/>
              </w:rPr>
              <w:t>Жамият Бошқарувининг 2018 йил молиявий-хўжалик фаолияти ва бизнес-режанинг бажарилиши бўйича хисоботи тасдиқлансин.</w:t>
            </w:r>
          </w:p>
        </w:tc>
      </w:tr>
      <w:tr w:rsidR="00485D23" w:rsidRPr="00857F6B" w:rsidTr="008813A4">
        <w:trPr>
          <w:trHeight w:val="527"/>
        </w:trPr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6C4D23" w:rsidP="006C4D23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C4D23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2018 йил якуни бўйича йиллик хисоботи тасдиқлансин.</w:t>
            </w:r>
          </w:p>
        </w:tc>
      </w:tr>
      <w:tr w:rsidR="00485D23" w:rsidRPr="00857F6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C4D23" w:rsidRDefault="006C4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C4D23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2018 йил молиявий-хўжалик фаолиятини текшириш юзасидан Тафтишчининг хулосаси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8.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92DE2" w:rsidRDefault="00692DE2" w:rsidP="00692D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DE2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2018 йил молиявий-хўжалик фаолиятини текшириш юзасидан аудиторлик ташкилотининг хулосаси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9.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2018 йилдаги корпоратив бошқарув тизимини бахолаш юзасидан мустақил ташкилотнинг хулосаси тасдиқлансин.</w:t>
            </w:r>
          </w:p>
        </w:tc>
      </w:tr>
      <w:tr w:rsidR="00485D23" w:rsidRPr="00792029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янги тахрирдаги Устави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11.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кузатув кенгаши аъзоларини ва тафтиш комиссиясини моддий рағбатлантириш тўғрисидаги Низоми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0F38FB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“Акциядорлар умумий йиғилиши тўғрисида”ги, “Кузатув кенгаши”, “Ижро органи ҳақида”ги ва “Тафтиш комиссияси тўғрисида”ги низомлари янги тахрирда тасдиқлансин.</w:t>
            </w:r>
          </w:p>
        </w:tc>
      </w:tr>
      <w:tr w:rsidR="00485D23" w:rsidRPr="005966B3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13.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6068">
              <w:rPr>
                <w:rFonts w:ascii="Times New Roman" w:hAnsi="Times New Roman"/>
                <w:sz w:val="20"/>
                <w:szCs w:val="20"/>
              </w:rPr>
              <w:t>2018 йил  якуни б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йича жамият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соф фойдасининг 60 %и, яъни </w:t>
            </w:r>
            <w:r w:rsidRPr="00DB6068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4 169 476 2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00 сўм маблағни жамиятда ишлаб чиқаришни ривожлантиришга йўналтирилиши, қолган 40%и </w:t>
            </w:r>
            <w:r w:rsidRPr="00DB6068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2 779 650 800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сўмини дивидендлар тўловига, бунда бир дона оддий ва имтиёзли акцияларга бир хил миқдорда 1086 сўм 03 тийиндан дивиденд тўланиши 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та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қ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симлансин  ва</w:t>
            </w:r>
            <w:proofErr w:type="gramEnd"/>
            <w:r w:rsidRPr="00DB6068">
              <w:rPr>
                <w:rFonts w:ascii="Times New Roman" w:hAnsi="Times New Roman"/>
                <w:sz w:val="20"/>
                <w:szCs w:val="20"/>
              </w:rPr>
              <w:t xml:space="preserve"> дивидентларни  29.03.19 й. дан 28.05.19 й. гача т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лаш муддати тасди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қ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лансин.</w:t>
            </w:r>
          </w:p>
        </w:tc>
      </w:tr>
      <w:tr w:rsidR="005966B3" w:rsidRPr="00857F6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6B3" w:rsidRPr="005966B3" w:rsidRDefault="005966B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66B3" w:rsidRPr="00A95466" w:rsidRDefault="00DB6068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14.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6B3" w:rsidRPr="000F38FB" w:rsidRDefault="00DB6068" w:rsidP="00DB6068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Жамият Кузатув Кенгашининг 2018 йил якуни бўйича хисоботи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5966B3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DB60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DB6068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.  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6068">
              <w:rPr>
                <w:rFonts w:ascii="Times New Roman" w:hAnsi="Times New Roman"/>
                <w:sz w:val="20"/>
                <w:szCs w:val="20"/>
              </w:rPr>
              <w:t>2019 йил учун жамият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раиси Б.Халмухамедов 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 xml:space="preserve">ва аъзолари 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Ишлаб чиқариш бўйича директор В.Д.Смирнов, Молия бўйича директор А.Қодиров, қишлоқ хўжалиги масалалари бўйича Бошқарув раиси ўринбосари Қ.Т.Қувватов ва бош хисобчи А.М.Эшмаматовлар 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билан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тузилган мехнат шартномаси 1 йилга узайтири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лсин.</w:t>
            </w:r>
            <w:proofErr w:type="gramEnd"/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DB6068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16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FF3A54" w:rsidRDefault="00FF3A54" w:rsidP="00FF3A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2019 йил учун «PROM-AUDIT» МЧЖ</w:t>
            </w:r>
            <w:r w:rsidRPr="00FF3A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аудиторлик ташкилоти тасдиқла</w:t>
            </w:r>
            <w:r w:rsidRPr="00FF3A54">
              <w:rPr>
                <w:rFonts w:ascii="Times New Roman" w:hAnsi="Times New Roman"/>
                <w:sz w:val="20"/>
                <w:szCs w:val="20"/>
              </w:rPr>
              <w:t xml:space="preserve">нсин </w:t>
            </w: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ва унинг хизматига тўланадиган хақ миқдори чегараси 12 000 000 сўм</w:t>
            </w:r>
            <w:r w:rsidRPr="00FF3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белгила</w:t>
            </w:r>
            <w:r w:rsidRPr="00FF3A54">
              <w:rPr>
                <w:rFonts w:ascii="Times New Roman" w:hAnsi="Times New Roman"/>
                <w:sz w:val="20"/>
                <w:szCs w:val="20"/>
              </w:rPr>
              <w:t>нсин.</w:t>
            </w:r>
          </w:p>
        </w:tc>
      </w:tr>
      <w:tr w:rsidR="00485D23" w:rsidRPr="00857F6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FF3A54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17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FF3A54" w:rsidRDefault="00FF3A54" w:rsidP="00003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2018 йил якуни бўйича жамият кузатув кенгаши аъзолари корхонадаги энг кам иш хакининг саккиз баробари микдорида мукофотлансин.</w:t>
            </w:r>
          </w:p>
        </w:tc>
      </w:tr>
      <w:tr w:rsidR="00FF3A54" w:rsidRPr="00857F6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54" w:rsidRPr="00B11E82" w:rsidRDefault="00FF3A5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A54" w:rsidRDefault="00FF3A54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18. 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3A54" w:rsidRPr="00FF3A54" w:rsidRDefault="00FF3A54" w:rsidP="00003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2019 йил учун жамият тафтиш комиссиясининг аъзоларлигига Е.Патрина, С.Юлдашбаев, Т.Кличевлар  сайланганлиги тасдиқлансин.</w:t>
            </w:r>
          </w:p>
        </w:tc>
      </w:tr>
      <w:tr w:rsidR="00FF3A54" w:rsidRPr="00857F6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54" w:rsidRPr="00FF3A54" w:rsidRDefault="00FF3A5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A54" w:rsidRDefault="00FF3A54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19.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3A54" w:rsidRPr="00FF3A54" w:rsidRDefault="00FF3A54" w:rsidP="00FF3A54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2019 йил учун жамият кузатув кенгаши аъзоларлигига Ф.Д.Ниязов 1 578 904 дона овоз, Н.Жумаев 1 542 396 дона овоз, К.Примов 1 557 152 дона овоз, Б.Тоиров 1 540 513 дона овоз, Т.Утаев 1 557 712 дона овоз, А.Вахитова 1 544 803, А.Кайрлапов 2 670 801 дона овоз билан сайланганлиги тасдиқлансин. 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Кузатув кенгаши аъзоларини сайлаш: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Кандидатлар тўғрисида маълумот</w:t>
            </w:r>
          </w:p>
        </w:tc>
        <w:tc>
          <w:tcPr>
            <w:tcW w:w="1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Овозлар сони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8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Иш жойи</w:t>
            </w:r>
          </w:p>
        </w:tc>
        <w:tc>
          <w:tcPr>
            <w:tcW w:w="14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Уларга тегишли акциялар</w:t>
            </w:r>
          </w:p>
        </w:tc>
        <w:tc>
          <w:tcPr>
            <w:tcW w:w="1427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1427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Ниязов Феруз Джаббарович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ДР ва УТЭБ бошлиғи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8904</w:t>
            </w:r>
            <w:r w:rsidR="008867D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дона овоз</w:t>
            </w:r>
          </w:p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FF3A5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Ўтаев Тўлқин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Рўзимуродович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74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 xml:space="preserve">«Ўздонмахсулот»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 xml:space="preserve">АК </w:t>
            </w:r>
            <w:r w:rsidR="00742164"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бошлиғи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157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8904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дона овоз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FF3A5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Тойиров Бахтиёр Астанович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74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 w:rsidR="00742164">
              <w:rPr>
                <w:rFonts w:ascii="Times New Roman" w:hAnsi="Times New Roman"/>
                <w:sz w:val="20"/>
                <w:szCs w:val="20"/>
                <w:lang w:val="uz-Cyrl-UZ"/>
              </w:rPr>
              <w:t>Бош иқтисодчи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1540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513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дона овоз</w:t>
            </w:r>
          </w:p>
        </w:tc>
      </w:tr>
      <w:tr w:rsidR="00742164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Вахитова Анжелла Габулфаязовна </w:t>
            </w:r>
            <w:r w:rsidRPr="008867D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74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етакчи хисобчи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42164" w:rsidRDefault="00742164" w:rsidP="00B11E82">
            <w:pPr>
              <w:pStyle w:val="aa"/>
              <w:ind w:left="0"/>
              <w:rPr>
                <w:rFonts w:ascii="Bookman Old Style" w:hAnsi="Bookman Old Style" w:cs="Calibri"/>
                <w:bCs/>
                <w:lang w:val="uz-Cyrl-UZ"/>
              </w:rPr>
            </w:pPr>
          </w:p>
          <w:p w:rsidR="00742164" w:rsidRPr="00742164" w:rsidRDefault="00742164" w:rsidP="00742164">
            <w:pPr>
              <w:pStyle w:val="aa"/>
              <w:ind w:left="0"/>
              <w:jc w:val="center"/>
              <w:rPr>
                <w:rFonts w:ascii="Times New Roman" w:hAnsi="Times New Roman"/>
                <w:lang w:val="uz-Cyrl-UZ"/>
              </w:rPr>
            </w:pPr>
            <w:r w:rsidRPr="00742164">
              <w:rPr>
                <w:rFonts w:ascii="Times New Roman" w:hAnsi="Times New Roman"/>
                <w:bCs/>
              </w:rPr>
              <w:t>1544</w:t>
            </w:r>
            <w:r w:rsidRPr="00742164">
              <w:rPr>
                <w:rFonts w:ascii="Times New Roman" w:hAnsi="Times New Roman"/>
                <w:bCs/>
                <w:lang w:val="uz-Cyrl-UZ"/>
              </w:rPr>
              <w:t>803</w:t>
            </w:r>
            <w:r>
              <w:rPr>
                <w:rFonts w:ascii="Times New Roman" w:hAnsi="Times New Roman"/>
                <w:bCs/>
                <w:lang w:val="uz-Cyrl-UZ"/>
              </w:rPr>
              <w:t xml:space="preserve"> дона овоз</w:t>
            </w:r>
          </w:p>
        </w:tc>
      </w:tr>
      <w:tr w:rsidR="00742164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Ўздонмахсулот» АК И ва ЯТЖЭБ етакчи мухандиси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15423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дона овоз </w:t>
            </w:r>
          </w:p>
        </w:tc>
      </w:tr>
      <w:tr w:rsidR="00742164" w:rsidRPr="00A95466" w:rsidTr="00B11E82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АБКМБ етакчи мутахасиси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bottom"/>
          </w:tcPr>
          <w:p w:rsidR="00742164" w:rsidRPr="00742164" w:rsidRDefault="00742164" w:rsidP="0074216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15571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5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 xml:space="preserve"> дона овоз</w:t>
            </w:r>
          </w:p>
        </w:tc>
      </w:tr>
      <w:tr w:rsidR="00742164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7.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Кайрлапов Александр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Айтымович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«Stock-Invest» МЧЖ ҚК директор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ўринбосари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9D135D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D13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2670801</w:t>
            </w:r>
            <w:r w:rsidR="0074216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742164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дона овоз</w:t>
            </w:r>
          </w:p>
        </w:tc>
      </w:tr>
      <w:tr w:rsidR="00742164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Уставга киритилаётган ўзгартириш ва (ёки) қўшимчаларнинг матни**</w:t>
            </w:r>
          </w:p>
        </w:tc>
        <w:tc>
          <w:tcPr>
            <w:tcW w:w="286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164" w:rsidRPr="00A95466" w:rsidTr="00485D23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5D23" w:rsidRPr="00A95466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11"/>
        <w:gridCol w:w="2189"/>
      </w:tblGrid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8867DE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485D23" w:rsidRPr="00A95466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40EFC" w:rsidRDefault="00540EFC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C68A7" w:rsidRDefault="005C68A7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C68A7" w:rsidRDefault="005C68A7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C68A7" w:rsidRDefault="005C68A7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C68A7" w:rsidRDefault="005C68A7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485D23" w:rsidRPr="00A95466" w:rsidTr="00485D23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A6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485D23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2039350"/>
            <w:bookmarkEnd w:id="5"/>
            <w:r w:rsidRPr="00A95466">
              <w:rPr>
                <w:rFonts w:ascii="Times New Roman" w:hAnsi="Times New Roman"/>
                <w:sz w:val="20"/>
                <w:szCs w:val="20"/>
              </w:rPr>
              <w:t>Мансабдор шахсларнинг (Кузатув кенгашининг) шахсий таркибидаги ўзгаришлар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 шахснинг ваколати тугатилган ҳолларда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Меликов Убайдулло Мустафокулович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0D7C7D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 w:rsidR="00B11E82">
              <w:rPr>
                <w:rFonts w:ascii="Times New Roman" w:hAnsi="Times New Roman"/>
                <w:sz w:val="20"/>
                <w:szCs w:val="20"/>
                <w:lang w:val="uz-Cyrl-UZ"/>
              </w:rPr>
              <w:t>ИБ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B11E82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1E82" w:rsidRPr="00A95466" w:rsidRDefault="00B11E82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B11E82" w:rsidRDefault="00B11E8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Хасанов Баходир Рамзиддинович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A95466" w:rsidRDefault="00B11E82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МЭ ва СБ бош мутахассиси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11E82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11E82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11E82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B11E82" w:rsidRPr="009517AF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1E82" w:rsidRPr="00A95466" w:rsidRDefault="00B11E82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Default="00B11E8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Искандаров Рустам Садуллаевич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A95466" w:rsidRDefault="009517AF" w:rsidP="009517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АБКМБ бошлиғи </w:t>
            </w:r>
            <w:r w:rsidR="0018199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11E82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81997" w:rsidRDefault="0018199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81997" w:rsidRDefault="0018199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485D23" w:rsidRPr="00857F6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9517AF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9E1B73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9E1B7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9E1B73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18199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Ўтаев Тўлқин Рўзимуродович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E05027" w:rsidP="00E05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E05027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5027" w:rsidRPr="00A95466" w:rsidRDefault="00E0502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E05027" w:rsidRDefault="00E05027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Тойиров Бахтиёр Астанович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 иқтисодчи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5027" w:rsidRPr="00A95466" w:rsidRDefault="00E0502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E05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E05027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5027" w:rsidRPr="00A95466" w:rsidRDefault="00E0502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E05027" w:rsidRDefault="00E05027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Вахитова Анжелла Габулфаязовна </w:t>
            </w:r>
            <w:r w:rsidRPr="008867D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етакчи хисобчи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5027" w:rsidRDefault="00E0502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05027" w:rsidRPr="00A95466" w:rsidRDefault="00E0502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Default="00E05027" w:rsidP="00E05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05027" w:rsidRPr="00A95466" w:rsidRDefault="00E05027" w:rsidP="00E05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665BB2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821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Баённома тузилган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821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Кузатув кенгаши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 шахсий таркиби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</w:tr>
      <w:tr w:rsidR="00485D23" w:rsidRPr="00857F6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Ниязов Феруз Джаббарович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ДР ва УТЭБ бошлиғи</w:t>
            </w:r>
          </w:p>
        </w:tc>
      </w:tr>
      <w:tr w:rsidR="00E05027" w:rsidRPr="00857F6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5027" w:rsidRPr="00A95466" w:rsidRDefault="00E0502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Ўтаев Тўлқин Рўзимуродович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бошлиғи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E05027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И ва ЯТЖЭБ етакчи мухандиси</w:t>
            </w:r>
          </w:p>
        </w:tc>
      </w:tr>
      <w:tr w:rsidR="00CB2DB9" w:rsidRPr="00B11E82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DB9" w:rsidRPr="00A95466" w:rsidRDefault="00CB2DB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2DB9" w:rsidRPr="00A95466" w:rsidRDefault="00CB2DB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B2DB9" w:rsidRPr="00A95466" w:rsidRDefault="00CB2DB9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Тойиров Бахтиёр Астанович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2DB9" w:rsidRPr="00A95466" w:rsidRDefault="00CB2DB9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 иқтисодчи</w:t>
            </w:r>
          </w:p>
        </w:tc>
      </w:tr>
      <w:tr w:rsidR="00485D23" w:rsidRPr="00857F6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665BB2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“Ўздонмахсулот” АК АБКМБ етакчи мутахасиси</w:t>
            </w:r>
          </w:p>
        </w:tc>
      </w:tr>
      <w:tr w:rsidR="00CB2DB9" w:rsidRPr="008212BF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DB9" w:rsidRPr="00A95466" w:rsidRDefault="00CB2DB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2DB9" w:rsidRPr="00A95466" w:rsidRDefault="00CB2DB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B2DB9" w:rsidRPr="00A95466" w:rsidRDefault="00CB2DB9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Вахитова Анжелла Габулфаязовна </w:t>
            </w:r>
            <w:r w:rsidRPr="008867D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2DB9" w:rsidRPr="00A95466" w:rsidRDefault="00CB2DB9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етакчи хисобчи</w:t>
            </w:r>
          </w:p>
        </w:tc>
      </w:tr>
      <w:tr w:rsidR="00485D23" w:rsidRPr="00857F6B" w:rsidTr="00485D23"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8212BF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Кайрлапов Александр Айтымович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«Stock-Invest» МЧЖ ҚК директор ўринбосари</w:t>
            </w:r>
          </w:p>
        </w:tc>
      </w:tr>
      <w:tr w:rsidR="00485D23" w:rsidRPr="00857F6B" w:rsidTr="00485D23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485D23" w:rsidRPr="00A95466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33"/>
        <w:gridCol w:w="2167"/>
      </w:tblGrid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8212BF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485D23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540EFC" w:rsidRDefault="00540EFC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540EFC" w:rsidRDefault="00540EFC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485D23" w:rsidRPr="00A95466" w:rsidTr="00485D23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A6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485D23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Мансабдор шахсларнинг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Тафтиш комиссияс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ининг) шахсий таркибидаги ўзгаришлар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 шахснинг ваколати тугатилган ҳолларда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8212BF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12BF" w:rsidRPr="00A95466" w:rsidRDefault="008212BF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12BF" w:rsidRPr="00A95466" w:rsidRDefault="008212BF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12BF" w:rsidRPr="00A95466" w:rsidRDefault="008212BF" w:rsidP="0082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12BF" w:rsidRPr="00A95466" w:rsidRDefault="008212BF" w:rsidP="00821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212BF" w:rsidRPr="00A95466" w:rsidRDefault="008212BF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12BF" w:rsidRPr="00A95466" w:rsidRDefault="008212BF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857F6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66224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665BB2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665BB2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7B75CE" w:rsidRDefault="00196C30" w:rsidP="009E1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"SINRIS GLOBAL PARTNERS"Директор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19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7B75CE" w:rsidRDefault="00196C30" w:rsidP="009E1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Қличев Тураншох Дилшод ўғли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196C30" w:rsidRDefault="00196C30" w:rsidP="0019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АК "Уздонмахсулот</w:t>
            </w:r>
            <w:proofErr w:type="gramStart"/>
            <w:r w:rsidRPr="00196C30">
              <w:rPr>
                <w:rFonts w:ascii="Times New Roman" w:hAnsi="Times New Roman"/>
                <w:sz w:val="20"/>
                <w:szCs w:val="20"/>
              </w:rPr>
              <w:t>"Т</w:t>
            </w:r>
            <w:proofErr w:type="gramEnd"/>
            <w:r w:rsidRPr="00196C30">
              <w:rPr>
                <w:rFonts w:ascii="Times New Roman" w:hAnsi="Times New Roman"/>
                <w:sz w:val="20"/>
                <w:szCs w:val="20"/>
              </w:rPr>
              <w:t>ехни</w:t>
            </w:r>
            <w:r w:rsidRPr="00196C30">
              <w:rPr>
                <w:rFonts w:ascii="Times New Roman" w:hAnsi="Times New Roman"/>
                <w:sz w:val="20"/>
                <w:szCs w:val="20"/>
                <w:lang w:val="uz-Cyrl-UZ"/>
              </w:rPr>
              <w:t>к ходим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19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283E6C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196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29.03.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Баённома тузилган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196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Тафтиш комиссияси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 шахсий таркиби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</w:tr>
      <w:tr w:rsidR="00196C30" w:rsidRPr="00857F6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Патрина Елена Анатольевна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8212BF">
              <w:rPr>
                <w:rFonts w:ascii="Times New Roman" w:hAnsi="Times New Roman"/>
                <w:sz w:val="20"/>
                <w:szCs w:val="20"/>
                <w:lang w:val="uz-Cyrl-UZ"/>
              </w:rPr>
              <w:t>ГУП "Fond bozorining axborot-resurs markazi"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Бош хисобчи</w:t>
            </w:r>
          </w:p>
        </w:tc>
      </w:tr>
      <w:tr w:rsidR="00196C30" w:rsidRPr="00B11E82" w:rsidTr="00485D23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9E1B73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7B75CE" w:rsidRDefault="00196C30" w:rsidP="009E1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"SINRIS GLOBAL PARTNERS"Директор</w:t>
            </w:r>
          </w:p>
        </w:tc>
      </w:tr>
      <w:tr w:rsidR="00196C30" w:rsidRPr="00B11E82" w:rsidTr="00485D23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7B75CE" w:rsidRDefault="00196C30" w:rsidP="009E1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Қличев Тураншох Дилшод ўғли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196C30" w:rsidRDefault="00196C30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АК "Уздонмахсулот</w:t>
            </w:r>
            <w:proofErr w:type="gramStart"/>
            <w:r w:rsidRPr="00196C30">
              <w:rPr>
                <w:rFonts w:ascii="Times New Roman" w:hAnsi="Times New Roman"/>
                <w:sz w:val="20"/>
                <w:szCs w:val="20"/>
              </w:rPr>
              <w:t>"Т</w:t>
            </w:r>
            <w:proofErr w:type="gramEnd"/>
            <w:r w:rsidRPr="00196C30">
              <w:rPr>
                <w:rFonts w:ascii="Times New Roman" w:hAnsi="Times New Roman"/>
                <w:sz w:val="20"/>
                <w:szCs w:val="20"/>
              </w:rPr>
              <w:t>ехни</w:t>
            </w:r>
            <w:r w:rsidRPr="00196C30">
              <w:rPr>
                <w:rFonts w:ascii="Times New Roman" w:hAnsi="Times New Roman"/>
                <w:sz w:val="20"/>
                <w:szCs w:val="20"/>
                <w:lang w:val="uz-Cyrl-UZ"/>
              </w:rPr>
              <w:t>к ходим</w:t>
            </w:r>
          </w:p>
        </w:tc>
      </w:tr>
      <w:tr w:rsidR="00196C30" w:rsidRPr="00B11E82" w:rsidTr="00485D23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485D23" w:rsidRPr="00A95466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33"/>
        <w:gridCol w:w="2167"/>
      </w:tblGrid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8212BF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Pr="00873BDD" w:rsidRDefault="00485D23" w:rsidP="00485D23">
      <w:pPr>
        <w:rPr>
          <w:lang w:val="uz-Cyrl-UZ"/>
        </w:rPr>
      </w:pPr>
    </w:p>
    <w:p w:rsidR="00485D23" w:rsidRPr="005B7114" w:rsidRDefault="00485D23" w:rsidP="00485D23">
      <w:pPr>
        <w:rPr>
          <w:lang w:val="uz-Cyrl-UZ"/>
        </w:rPr>
      </w:pPr>
    </w:p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8212BF" w:rsidRPr="00A95466" w:rsidRDefault="008212BF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Pr="00873BDD" w:rsidRDefault="00485D23" w:rsidP="00485D23">
      <w:pPr>
        <w:rPr>
          <w:lang w:val="uz-Cyrl-UZ"/>
        </w:rPr>
      </w:pPr>
    </w:p>
    <w:p w:rsidR="00E9529D" w:rsidRDefault="00E9529D" w:rsidP="00E952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E9529D" w:rsidRPr="00A95466" w:rsidTr="00BB629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29D" w:rsidRPr="00A95466" w:rsidTr="00BB629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7A6164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E9529D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E9529D" w:rsidRPr="00A95466" w:rsidTr="00BB629D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E9529D" w:rsidRPr="00A95466" w:rsidTr="00BB629D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Мансабдор шахсларнинг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Тафтиш комиссияс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ининг) шахсий таркибидаги ўзгаришлар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 шахснинг ваколати тугатилган ҳолларда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196C30" w:rsidRDefault="00196C30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Азимов Ахбор Адылович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E9529D" w:rsidRDefault="00E9529D" w:rsidP="000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 Бош</w:t>
            </w:r>
            <w:r w:rsidR="00085BF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технологи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9529D" w:rsidRPr="00A95466" w:rsidRDefault="00085BFA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9529D" w:rsidRPr="00A95466" w:rsidRDefault="00085BFA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оддий</w:t>
            </w:r>
          </w:p>
        </w:tc>
      </w:tr>
      <w:tr w:rsidR="00E9529D" w:rsidRPr="00E9529D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E9529D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2. 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BA102B" w:rsidRDefault="00085BFA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Тураханов Румхон Азизханович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BA102B" w:rsidRDefault="00085BFA" w:rsidP="000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филиали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9529D" w:rsidRPr="00A95466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9529D" w:rsidRPr="00A95466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E9529D" w:rsidRPr="00857F6B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B66224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665BB2" w:rsidRDefault="00E9529D" w:rsidP="00BB629D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665BB2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151EB2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A95466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A95466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A95466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A95466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A95466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283E6C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82343E" w:rsidP="00823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E9529D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Баённома тузилган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82343E" w:rsidP="00823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E9529D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Кузатув кенгаши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 шахсий таркиби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</w:tr>
      <w:tr w:rsidR="00151EB2" w:rsidRPr="00857F6B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A95466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A95466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A95466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Халмухамедов Бобир Махкамович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 Бошқарув раиси в.б.</w:t>
            </w:r>
          </w:p>
        </w:tc>
      </w:tr>
      <w:tr w:rsidR="00151EB2" w:rsidRPr="00857F6B" w:rsidTr="00BB629D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151EB2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2. 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BA102B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BA102B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Ишлаб чикариш буйича директор в.б.</w:t>
            </w:r>
          </w:p>
        </w:tc>
      </w:tr>
      <w:tr w:rsidR="00151EB2" w:rsidRPr="00151EB2" w:rsidTr="00BB629D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151EB2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BA102B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Қодиров Абдуворис Абдувоситович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BA102B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Молия бўйича директор</w:t>
            </w:r>
          </w:p>
        </w:tc>
      </w:tr>
      <w:tr w:rsidR="00151EB2" w:rsidRPr="00857F6B" w:rsidTr="00BB629D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A95466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BA102B" w:rsidRDefault="00777181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Қувватов Қахрамон Турсунмухамадович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BA102B" w:rsidRDefault="00777181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Қишлоқ хўжалик масалалари бўйича Бошқарув раиси ўринбосари</w:t>
            </w:r>
          </w:p>
        </w:tc>
      </w:tr>
      <w:tr w:rsidR="00151EB2" w:rsidRPr="00857F6B" w:rsidTr="00BB629D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151EB2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Default="00777181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="00151EB2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 хисобчи в.б.</w:t>
            </w:r>
          </w:p>
        </w:tc>
      </w:tr>
      <w:tr w:rsidR="00E9529D" w:rsidRPr="00857F6B" w:rsidTr="00BB629D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E9529D" w:rsidRPr="00A95466" w:rsidRDefault="00E9529D" w:rsidP="00E9529D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33"/>
        <w:gridCol w:w="2167"/>
      </w:tblGrid>
      <w:tr w:rsidR="00E9529D" w:rsidRPr="00A95466" w:rsidTr="00BB629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E9529D" w:rsidRPr="00A95466" w:rsidTr="00BB629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E9529D" w:rsidRPr="00A95466" w:rsidTr="00BB629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E9529D" w:rsidRPr="00A95466" w:rsidRDefault="00E9529D" w:rsidP="00E952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E9529D" w:rsidRPr="00A95466" w:rsidRDefault="00E9529D" w:rsidP="00E952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E9529D" w:rsidRPr="00A95466" w:rsidRDefault="00E9529D" w:rsidP="00E952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E9529D" w:rsidRDefault="00E9529D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1"/>
        <w:gridCol w:w="5778"/>
        <w:gridCol w:w="1694"/>
        <w:gridCol w:w="1689"/>
      </w:tblGrid>
      <w:tr w:rsidR="00485D23" w:rsidRPr="001069B8" w:rsidTr="00485D23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ЭМИТЕНТНИНГ НОМИ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Тўлиқ: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Қисқартирилган: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Биржа тикерининг номи:*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23" w:rsidRPr="001069B8" w:rsidTr="00485D2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АЛОҚА МАЪЛУМОТЛАРИ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Жойлашган ери: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>Тошкент шахар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Почта манзили: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>100060, Тошкент ш., яшнобод тумани, Элбек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Электрон почта манзили:*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7A6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485D23" w:rsidRPr="001B628C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Расмий веб-сайти:*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1069B8" w:rsidTr="00485D2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МУҲИМ ФАКТ ТЎҒРИСИДА АХБОРОТ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 фактнинг рақами: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 фактнинг номи: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2039558"/>
            <w:bookmarkEnd w:id="6"/>
            <w:r w:rsidRPr="00C023B7">
              <w:rPr>
                <w:rFonts w:ascii="Times New Roman" w:hAnsi="Times New Roman"/>
                <w:sz w:val="24"/>
                <w:szCs w:val="24"/>
              </w:rPr>
              <w:t>Қимматли қоғозлар бўйича даромадларни ҳисоблаш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Эмитентнинг қарор қабул қилган органи: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Акциядорларнинг умумий йи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</w:rPr>
              <w:t>илиши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Қарор қабул қилинган сана: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D1AF7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Эмитент органи мажлиси (йиғилиши) баённомаси тузилган сана: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D1AF7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08</w:t>
            </w:r>
            <w:r w:rsidR="00DF7952">
              <w:rPr>
                <w:rFonts w:ascii="Times New Roman" w:hAnsi="Times New Roman"/>
                <w:sz w:val="24"/>
                <w:szCs w:val="24"/>
                <w:lang w:val="uz-Cyrl-UZ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Оддий акциялар бўйича дивидендларни ҳисоблаш*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акцияга сўмда: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3E334F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1058</w:t>
            </w:r>
            <w:r w:rsidR="00B76B2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сўм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тийин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акциянинг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3E334F" w:rsidRDefault="00777181" w:rsidP="00B7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423.2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%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Имтиёзли акциялар бўйича дивидендларни ҳисоблаш *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акцияга сўмда: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D1AF7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1058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сўм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B76B2A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тийин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акциянинг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D1AF7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423.2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%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C023B7">
              <w:rPr>
                <w:rFonts w:ascii="Times New Roman" w:hAnsi="Times New Roman"/>
                <w:sz w:val="24"/>
                <w:szCs w:val="24"/>
              </w:rPr>
              <w:t>қа қимматли қоғозлар бўйича даромадларни ҳисоблаш *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қимматли қоғозга (сўмда):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қимматли қоғознинг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Қимматли қоғозлар бўйича даромадларни тўлашни бошлаш ва тугаш санаси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Бошлаш санаси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Тугаш санаси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оддий акциялар бўйича: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F55595" w:rsidRDefault="00777181" w:rsidP="0077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F55595" w:rsidRDefault="00777181" w:rsidP="0077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1622E8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1622E8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777181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7181" w:rsidRPr="00C023B7" w:rsidRDefault="00777181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7181" w:rsidRPr="00C023B7" w:rsidRDefault="00777181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имтиёзли акциялар бўйича: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7181" w:rsidRPr="00F55595" w:rsidRDefault="00777181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29.03.2019 й.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7181" w:rsidRPr="00F55595" w:rsidRDefault="00777181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28.05.2019 й.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C023B7">
              <w:rPr>
                <w:rFonts w:ascii="Times New Roman" w:hAnsi="Times New Roman"/>
                <w:sz w:val="24"/>
                <w:szCs w:val="24"/>
              </w:rPr>
              <w:t>қа қимматли қоғозлар бўйича: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Қимматли қоғозлар бўйича ҳисобланган даромадни тўлаш шакли (пул маблағлари ва бошқа мол-мулк):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902BE2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Пул ўтказиш йўли билан</w:t>
            </w:r>
          </w:p>
        </w:tc>
      </w:tr>
    </w:tbl>
    <w:p w:rsidR="00485D23" w:rsidRPr="00C023B7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16"/>
        <w:gridCol w:w="2184"/>
      </w:tblGrid>
      <w:tr w:rsidR="00485D23" w:rsidRPr="001069B8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902BE2" w:rsidRDefault="001622E8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Б.М.Халмухамедов</w:t>
            </w:r>
          </w:p>
        </w:tc>
      </w:tr>
      <w:tr w:rsidR="00485D23" w:rsidRPr="001069B8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902BE2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А.М.Эшмаматов</w:t>
            </w:r>
          </w:p>
        </w:tc>
      </w:tr>
      <w:tr w:rsidR="00485D23" w:rsidRPr="001069B8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170092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Веб-сайтда ахборот жойлаштирган ваколатли шахснинг Ф.И.Ш.: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170092" w:rsidRDefault="001622E8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Ж.Бурхонов</w:t>
            </w:r>
          </w:p>
        </w:tc>
      </w:tr>
    </w:tbl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646167" w:rsidRDefault="00646167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"/>
        <w:gridCol w:w="624"/>
        <w:gridCol w:w="2130"/>
        <w:gridCol w:w="1941"/>
        <w:gridCol w:w="250"/>
        <w:gridCol w:w="626"/>
        <w:gridCol w:w="62"/>
        <w:gridCol w:w="720"/>
        <w:gridCol w:w="995"/>
        <w:gridCol w:w="442"/>
        <w:gridCol w:w="1375"/>
      </w:tblGrid>
      <w:tr w:rsidR="00485D23" w:rsidRPr="00B2082C" w:rsidTr="00485D23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B2082C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B2082C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B2082C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7A6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485D23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B2082C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B2082C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B2082C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Аффилланган шахслар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ўйхатидаги ўзгаришлар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ёки юридик шахснинг тўлиқ номи 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 шахснинг жойлашган ери (почта манзили), яшаш жойи</w:t>
            </w:r>
          </w:p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вилоят, шаҳар, туман)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улушларнинг миқдори) 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A909A9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A95466" w:rsidRDefault="00A909A9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Хасанов Баходир Рамзиддинович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A909A9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Ташкент ш. Шайхантахур  тумани Ахил кўчаси-2.15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A909A9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A95466" w:rsidRDefault="00A909A9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Искандаров Рустам Садуллаевич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A909A9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Ташкент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Шайхантахур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-н. Хуршид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кўч.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lastRenderedPageBreak/>
              <w:t>туп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везистов 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уй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1622E8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622E8">
              <w:rPr>
                <w:rFonts w:ascii="Times New Roman" w:hAnsi="Times New Roman"/>
                <w:sz w:val="20"/>
                <w:szCs w:val="20"/>
                <w:lang w:val="uz-Cyrl-UZ"/>
              </w:rPr>
              <w:t>Меликов Убайдулло Мустафокулович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25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шахар </w:t>
            </w:r>
            <w:r w:rsidR="004257D7"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М.Улугбек.</w:t>
            </w:r>
            <w:r w:rsidR="004257D7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="004257D7"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 Паркент</w:t>
            </w:r>
            <w:r w:rsid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кўчаси-</w:t>
            </w:r>
            <w:r w:rsidR="004257D7"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27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A909A9" w:rsidRPr="00FF0FA5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1622E8" w:rsidRDefault="00A909A9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04F54">
              <w:rPr>
                <w:rFonts w:ascii="Times New Roman" w:hAnsi="Times New Roman"/>
                <w:sz w:val="18"/>
                <w:szCs w:val="18"/>
              </w:rPr>
              <w:t>Утаев Тулкин Рузимуродович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A909A9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Ташкент</w:t>
            </w:r>
            <w:r w:rsidR="00FF0FA5"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Сергели </w:t>
            </w:r>
            <w:r w:rsidR="00FF0FA5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-н, Сергели -3.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A909A9" w:rsidRPr="00FF0FA5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1622E8" w:rsidRDefault="00FF0FA5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То</w:t>
            </w:r>
            <w:r w:rsidR="00A909A9"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йиров Бахтиер Астанович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A909A9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Ташкент </w:t>
            </w:r>
            <w:r w:rsid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 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М.Улугбек </w:t>
            </w:r>
            <w:r w:rsidR="00FF0FA5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-н. М.Улугбек - 97,42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A909A9" w:rsidRPr="00FF0FA5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1622E8" w:rsidRDefault="00FF0FA5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Вахитова Анжелла Габ</w:t>
            </w:r>
            <w:r w:rsidRPr="0085327E">
              <w:rPr>
                <w:rFonts w:ascii="Bookman Old Style" w:hAnsi="Bookman Old Style"/>
                <w:sz w:val="18"/>
                <w:szCs w:val="18"/>
              </w:rPr>
              <w:t>дулфаязовна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Ташкент ш.  М.Улу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 xml:space="preserve">бек </w:t>
            </w:r>
            <w:r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485D23" w:rsidRPr="00FF0FA5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bookmarkStart w:id="7" w:name="2039605"/>
            <w:bookmarkEnd w:id="7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8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9E1B73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4257D7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шахснинг тўлиқ номи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Жойлашган ери (яшаш жойи) </w:t>
            </w:r>
          </w:p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Улар аффилланган шахс деб эътироф этилиш асоси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лар) содир этилган сана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Ниязов Феруз Джаббарович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ш. Ю.Абад.тум. 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Фирдавсий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48.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раиси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82343E" w:rsidP="00823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04F54">
              <w:rPr>
                <w:rFonts w:ascii="Times New Roman" w:hAnsi="Times New Roman"/>
                <w:sz w:val="18"/>
                <w:szCs w:val="18"/>
              </w:rPr>
              <w:t>Утаев Тулкин Рузимуродович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Ташкент ш. Сергели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-н, Сергели -3.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Ташкент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ш.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Чиланзар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proofErr w:type="gram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ум,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6-40-15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C460A" w:rsidRPr="00B2082C" w:rsidTr="009875BB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B2082C" w:rsidRDefault="004C460A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460A" w:rsidRPr="001622E8" w:rsidRDefault="004C460A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Тойиров Бахтиер Астанович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460A" w:rsidRPr="00230EC9" w:rsidRDefault="004C460A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Ташкент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 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М.Улугбек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-н. М.Улугбек - 97,42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C460A" w:rsidRPr="00B2082C" w:rsidTr="009875BB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B2082C" w:rsidRDefault="004C460A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460A" w:rsidRPr="001622E8" w:rsidRDefault="004C460A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Вахитова Анжелла Габ</w:t>
            </w:r>
            <w:r w:rsidRPr="0085327E">
              <w:rPr>
                <w:rFonts w:ascii="Bookman Old Style" w:hAnsi="Bookman Old Style"/>
                <w:sz w:val="18"/>
                <w:szCs w:val="18"/>
              </w:rPr>
              <w:t>дулфаязовна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460A" w:rsidRPr="00230EC9" w:rsidRDefault="004C460A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Ташкент ш.  М.Улу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 xml:space="preserve">бек </w:t>
            </w:r>
            <w:r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</w:t>
            </w:r>
            <w:r w:rsidR="004673D2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Сергили тум., Сергили-6, 12,9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257D7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B2082C" w:rsidRDefault="004257D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Кайрлапов Александр Айтымович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257D7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шкен.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ш.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М.Улуггбек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тум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М-в Кора-су 6, д-22, кв-46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257D7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B2082C" w:rsidRDefault="004257D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</w:t>
            </w:r>
            <w:r w:rsidR="004257D7"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Б.Холмухаммедов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Яшнобод тум. Илтифот кўча 13 уй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C460A" w:rsidP="004C4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5B711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257D7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B2082C" w:rsidRDefault="004257D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</w:t>
            </w:r>
            <w:r w:rsidR="004257D7"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В.Д.Смирнов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F13A5F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-н, 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-27.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C460A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5B711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257D7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B2082C" w:rsidRDefault="004257D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10</w:t>
            </w:r>
            <w:r w:rsidR="004257D7"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А.А.Қодиров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Юнусабаод тум., Бодомзор 7 тор кўча 8 уй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C460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5B7110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5B7110" w:rsidRPr="005B7110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B2082C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11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7110" w:rsidRPr="00230EC9" w:rsidRDefault="005B7110" w:rsidP="004C4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Қ.Т.</w:t>
            </w:r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Кувватов  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7110" w:rsidRPr="005B7110" w:rsidRDefault="005B7110" w:rsidP="00B65727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Ташкент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ш. </w:t>
            </w:r>
            <w:r w:rsidR="00B65727">
              <w:rPr>
                <w:rFonts w:ascii="Bookman Old Style" w:hAnsi="Bookman Old Style"/>
                <w:sz w:val="18"/>
                <w:szCs w:val="18"/>
                <w:lang w:val="uz-Cyrl-UZ"/>
              </w:rPr>
              <w:t>Яшнобод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т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-н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Эльбек кўчаси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>,  39-2/6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5B7110" w:rsidRDefault="005B7110" w:rsidP="005B7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5B7110" w:rsidRPr="005B7110" w:rsidTr="00485D23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B2082C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7110" w:rsidRPr="00230EC9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5B7110" w:rsidRPr="00230EC9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А.М.Эшмаматов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7110" w:rsidRPr="00230EC9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Сирғали тум.Сирғали -2-1-76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230EC9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5B7110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5B7110" w:rsidRPr="005B7110" w:rsidTr="00485D23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B2082C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485D23" w:rsidRPr="00B2082C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7239"/>
        <w:gridCol w:w="2169"/>
      </w:tblGrid>
      <w:tr w:rsidR="00485D23" w:rsidRPr="00B2082C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673D2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485D23" w:rsidRPr="00B2082C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85D23" w:rsidRPr="00B2082C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F40DAA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Pr="005B7114" w:rsidRDefault="00485D23" w:rsidP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tbl>
      <w:tblPr>
        <w:tblW w:w="5003" w:type="pct"/>
        <w:tblCellMar>
          <w:left w:w="0" w:type="dxa"/>
          <w:right w:w="0" w:type="dxa"/>
        </w:tblCellMar>
        <w:tblLook w:val="00A0"/>
      </w:tblPr>
      <w:tblGrid>
        <w:gridCol w:w="238"/>
        <w:gridCol w:w="625"/>
        <w:gridCol w:w="2132"/>
        <w:gridCol w:w="1944"/>
        <w:gridCol w:w="250"/>
        <w:gridCol w:w="627"/>
        <w:gridCol w:w="62"/>
        <w:gridCol w:w="721"/>
        <w:gridCol w:w="495"/>
        <w:gridCol w:w="495"/>
        <w:gridCol w:w="442"/>
        <w:gridCol w:w="1377"/>
      </w:tblGrid>
      <w:tr w:rsidR="008501EC" w:rsidRPr="00B2082C" w:rsidTr="005B7110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01EC" w:rsidRPr="00B2082C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1EC" w:rsidRPr="00B2082C" w:rsidTr="005B7110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01EC" w:rsidRPr="00B2082C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7A6164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8501EC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8501EC" w:rsidRPr="00B2082C" w:rsidTr="005B7110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8501EC" w:rsidRPr="00B2082C" w:rsidTr="005B7110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01EC" w:rsidRPr="00B2082C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Аффилланган шахслар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ўйхатидаги ўзгаришлар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ёки юридик шахснинг тўлиқ номи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 шахснинг жойлашган ери (почта манзили), яшаш жойи</w:t>
            </w:r>
          </w:p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вилоят, шаҳар, туман)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улушларнинг миқдори) 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EF739A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39A" w:rsidRPr="00B2082C" w:rsidRDefault="00EF739A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39A" w:rsidRPr="00EF739A" w:rsidRDefault="00EF739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>Мирзаев Хасан Хусанович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39A" w:rsidRDefault="00EF739A" w:rsidP="00EF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шахар </w:t>
            </w:r>
          </w:p>
          <w:p w:rsidR="00EF739A" w:rsidRPr="00230EC9" w:rsidRDefault="00EF739A" w:rsidP="00EF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Хамза</w:t>
            </w: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>-н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>Заркент-55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39A" w:rsidRPr="00230EC9" w:rsidRDefault="00EF739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F739A" w:rsidRPr="00230EC9" w:rsidRDefault="00EF739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39A" w:rsidRPr="00230EC9" w:rsidRDefault="00EF739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F26608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6608" w:rsidRPr="00B2082C" w:rsidRDefault="00F26608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6608" w:rsidRPr="00EF739A" w:rsidRDefault="00F26608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26608">
              <w:rPr>
                <w:rFonts w:ascii="Times New Roman" w:hAnsi="Times New Roman"/>
                <w:sz w:val="20"/>
                <w:szCs w:val="20"/>
                <w:lang w:val="uz-Cyrl-UZ"/>
              </w:rPr>
              <w:t>Тураханов Румхон Азизханович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6608" w:rsidRPr="00230EC9" w:rsidRDefault="00F26608" w:rsidP="00F26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2660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шахар </w:t>
            </w:r>
            <w:r w:rsidRPr="00F2660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Бектемир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F26608">
              <w:rPr>
                <w:rFonts w:ascii="Times New Roman" w:hAnsi="Times New Roman"/>
                <w:sz w:val="20"/>
                <w:szCs w:val="20"/>
                <w:lang w:val="uz-Cyrl-UZ"/>
              </w:rPr>
              <w:t>-н, Водник-51,142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6608" w:rsidRDefault="00F26608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26608" w:rsidRDefault="00F26608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6608" w:rsidRPr="00230EC9" w:rsidRDefault="005B7110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8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F13A5F" w:rsidP="005B7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5B7110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8501EC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 w:rsidR="005B7110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lastRenderedPageBreak/>
              <w:t>шахснинг тўлиқ номи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lastRenderedPageBreak/>
              <w:t xml:space="preserve">Жойлашган ери (яшаш 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lastRenderedPageBreak/>
              <w:t xml:space="preserve">жойи) </w:t>
            </w:r>
          </w:p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lastRenderedPageBreak/>
              <w:t>Улар аффилланган шахс деб эътироф этилиш асоси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лар) содир этилган сана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8501E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F13A5F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Халмухамедов Бобир Махкамович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F13A5F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Яшнобод тум. Илтифот кўча 13 уй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F13A5F" w:rsidRDefault="00F13A5F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раиси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B65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F13A5F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F13A5F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-н, 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-27.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F13A5F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Ишлаб чиқариш бўйича директор</w:t>
            </w:r>
            <w:r w:rsidR="0044275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аъзоси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71B9D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871B9D">
              <w:rPr>
                <w:rFonts w:ascii="Times New Roman" w:hAnsi="Times New Roman"/>
                <w:sz w:val="20"/>
                <w:szCs w:val="20"/>
                <w:lang w:val="uz-Cyrl-UZ"/>
              </w:rPr>
              <w:t>Кадыров Абдуворис Абдувоситович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71B9D" w:rsidP="005D2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Юнусабаод тум., Бодомзор 7 тор кўча 8 уй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2753" w:rsidRPr="00230EC9" w:rsidRDefault="00442753" w:rsidP="004427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Молия бўйича директор            Бошқарув аъзоси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753" w:rsidRDefault="00442753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8501EC" w:rsidRPr="00230EC9" w:rsidRDefault="00442753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Кувватов Кахрамон Турсунмухамадович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442753" w:rsidP="004427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</w:t>
            </w: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, Яшнаб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од т-</w:t>
            </w: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н, Эльбек-39,2,6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442753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қишлоқ хўжалик масалалари бўйича Бошқарув раиси ўринбосари                  Бошқарув аъзоси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4427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442753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4427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Сергили тум., Сергили-</w:t>
            </w:r>
            <w:r w:rsidR="00442753">
              <w:rPr>
                <w:rFonts w:ascii="Times New Roman" w:hAnsi="Times New Roman"/>
                <w:sz w:val="20"/>
                <w:szCs w:val="20"/>
                <w:lang w:val="uz-Cyrl-UZ"/>
              </w:rPr>
              <w:t>2-1-76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442753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 хисобчиси в.б.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C82E03" w:rsidTr="005B7110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C82E03" w:rsidRPr="00F40DAA" w:rsidTr="00C82E03">
        <w:tc>
          <w:tcPr>
            <w:tcW w:w="0" w:type="auto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F40DAA" w:rsidRDefault="00C82E03" w:rsidP="005D2F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F40DAA" w:rsidRDefault="00C82E03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C82E03" w:rsidRPr="00F40DAA" w:rsidTr="00C82E03">
        <w:tc>
          <w:tcPr>
            <w:tcW w:w="0" w:type="auto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F40DAA" w:rsidRDefault="00C82E03" w:rsidP="005D2F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Бош бухгалтернинг Ф.И.Ш.: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F40DAA" w:rsidRDefault="00C82E03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C82E03" w:rsidRPr="00F40DAA" w:rsidTr="00C82E03">
        <w:tc>
          <w:tcPr>
            <w:tcW w:w="0" w:type="auto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C82E03" w:rsidRDefault="00C82E03" w:rsidP="005D2F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C82E03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br/>
              <w:t>Веб-сайтда ахборот жойлаштирган ваколатли шахснинг Ф.И.Ш.: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C82E03" w:rsidRPr="00F40DAA" w:rsidRDefault="00C82E03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8501EC" w:rsidRDefault="008501EC">
      <w:pPr>
        <w:rPr>
          <w:lang w:val="uz-Cyrl-UZ"/>
        </w:rPr>
      </w:pPr>
    </w:p>
    <w:p w:rsidR="008501EC" w:rsidRPr="005F31A6" w:rsidRDefault="008501EC">
      <w:pPr>
        <w:rPr>
          <w:lang w:val="uz-Cyrl-UZ"/>
        </w:rPr>
      </w:pPr>
    </w:p>
    <w:sectPr w:rsidR="008501EC" w:rsidRPr="005F31A6" w:rsidSect="00540E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DE0"/>
    <w:multiLevelType w:val="hybridMultilevel"/>
    <w:tmpl w:val="7B980EC6"/>
    <w:lvl w:ilvl="0" w:tplc="504E1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335D4"/>
    <w:multiLevelType w:val="hybridMultilevel"/>
    <w:tmpl w:val="621C3050"/>
    <w:lvl w:ilvl="0" w:tplc="EE78F7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FE0D4D"/>
    <w:multiLevelType w:val="hybridMultilevel"/>
    <w:tmpl w:val="C59C94BA"/>
    <w:lvl w:ilvl="0" w:tplc="952C3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2C00"/>
    <w:multiLevelType w:val="hybridMultilevel"/>
    <w:tmpl w:val="C59C94BA"/>
    <w:lvl w:ilvl="0" w:tplc="952C3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653A01"/>
    <w:multiLevelType w:val="hybridMultilevel"/>
    <w:tmpl w:val="7B980EC6"/>
    <w:lvl w:ilvl="0" w:tplc="504E1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730634"/>
    <w:multiLevelType w:val="hybridMultilevel"/>
    <w:tmpl w:val="621C3050"/>
    <w:lvl w:ilvl="0" w:tplc="EE78F7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D4D5285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5F31A6"/>
    <w:rsid w:val="0000374A"/>
    <w:rsid w:val="00021759"/>
    <w:rsid w:val="0005642A"/>
    <w:rsid w:val="00067FEF"/>
    <w:rsid w:val="00081F43"/>
    <w:rsid w:val="0008340E"/>
    <w:rsid w:val="00085BFA"/>
    <w:rsid w:val="000947F5"/>
    <w:rsid w:val="000A036B"/>
    <w:rsid w:val="000A739F"/>
    <w:rsid w:val="000C7C21"/>
    <w:rsid w:val="000D7C7D"/>
    <w:rsid w:val="000F38FB"/>
    <w:rsid w:val="00123B84"/>
    <w:rsid w:val="00151EB2"/>
    <w:rsid w:val="00157788"/>
    <w:rsid w:val="001622E8"/>
    <w:rsid w:val="00181997"/>
    <w:rsid w:val="00196C30"/>
    <w:rsid w:val="001D288C"/>
    <w:rsid w:val="001E1AE8"/>
    <w:rsid w:val="00215CD8"/>
    <w:rsid w:val="00255EF6"/>
    <w:rsid w:val="00266662"/>
    <w:rsid w:val="0028651E"/>
    <w:rsid w:val="00294085"/>
    <w:rsid w:val="002E5AEA"/>
    <w:rsid w:val="00300ED4"/>
    <w:rsid w:val="00343013"/>
    <w:rsid w:val="00347E34"/>
    <w:rsid w:val="00367DD7"/>
    <w:rsid w:val="00370CDB"/>
    <w:rsid w:val="003914F8"/>
    <w:rsid w:val="00392E90"/>
    <w:rsid w:val="003B42C8"/>
    <w:rsid w:val="003C30CB"/>
    <w:rsid w:val="003C7C17"/>
    <w:rsid w:val="003E1CBF"/>
    <w:rsid w:val="004257D7"/>
    <w:rsid w:val="004372CC"/>
    <w:rsid w:val="00442753"/>
    <w:rsid w:val="00454BAB"/>
    <w:rsid w:val="004657B2"/>
    <w:rsid w:val="00465AE6"/>
    <w:rsid w:val="004673D2"/>
    <w:rsid w:val="00485D23"/>
    <w:rsid w:val="004C460A"/>
    <w:rsid w:val="004D4EF7"/>
    <w:rsid w:val="004F26EE"/>
    <w:rsid w:val="004F3F1F"/>
    <w:rsid w:val="005229BC"/>
    <w:rsid w:val="00540EFC"/>
    <w:rsid w:val="0055050C"/>
    <w:rsid w:val="00583CDA"/>
    <w:rsid w:val="0059604D"/>
    <w:rsid w:val="005966B3"/>
    <w:rsid w:val="005A2B5F"/>
    <w:rsid w:val="005B7110"/>
    <w:rsid w:val="005C0871"/>
    <w:rsid w:val="005C68A7"/>
    <w:rsid w:val="005D2FB9"/>
    <w:rsid w:val="005F31A6"/>
    <w:rsid w:val="005F4664"/>
    <w:rsid w:val="00626752"/>
    <w:rsid w:val="006322C1"/>
    <w:rsid w:val="00645B15"/>
    <w:rsid w:val="00646167"/>
    <w:rsid w:val="006516DA"/>
    <w:rsid w:val="00681B73"/>
    <w:rsid w:val="00692DE2"/>
    <w:rsid w:val="006A4E5F"/>
    <w:rsid w:val="006C4D23"/>
    <w:rsid w:val="006D2534"/>
    <w:rsid w:val="006F1AA9"/>
    <w:rsid w:val="00716072"/>
    <w:rsid w:val="00732E1D"/>
    <w:rsid w:val="007401FE"/>
    <w:rsid w:val="00742164"/>
    <w:rsid w:val="00772D5B"/>
    <w:rsid w:val="00777181"/>
    <w:rsid w:val="00792029"/>
    <w:rsid w:val="007A6164"/>
    <w:rsid w:val="007B75CE"/>
    <w:rsid w:val="007C2EB3"/>
    <w:rsid w:val="007C5917"/>
    <w:rsid w:val="007D0328"/>
    <w:rsid w:val="007E2DE5"/>
    <w:rsid w:val="007F0912"/>
    <w:rsid w:val="008047CB"/>
    <w:rsid w:val="008212BF"/>
    <w:rsid w:val="0082343E"/>
    <w:rsid w:val="00837145"/>
    <w:rsid w:val="008413D5"/>
    <w:rsid w:val="008501EC"/>
    <w:rsid w:val="008574CD"/>
    <w:rsid w:val="00857F6B"/>
    <w:rsid w:val="00864FB2"/>
    <w:rsid w:val="00871B9D"/>
    <w:rsid w:val="008813A4"/>
    <w:rsid w:val="008867DE"/>
    <w:rsid w:val="00894A98"/>
    <w:rsid w:val="008B1EBB"/>
    <w:rsid w:val="008D0C58"/>
    <w:rsid w:val="009517AF"/>
    <w:rsid w:val="009875BB"/>
    <w:rsid w:val="0099009B"/>
    <w:rsid w:val="009A2475"/>
    <w:rsid w:val="009A7035"/>
    <w:rsid w:val="009A71F5"/>
    <w:rsid w:val="009C3675"/>
    <w:rsid w:val="009D135D"/>
    <w:rsid w:val="009E1B73"/>
    <w:rsid w:val="009E78E7"/>
    <w:rsid w:val="009E797E"/>
    <w:rsid w:val="00A125EB"/>
    <w:rsid w:val="00A3727F"/>
    <w:rsid w:val="00A430D6"/>
    <w:rsid w:val="00A60C66"/>
    <w:rsid w:val="00A71FA3"/>
    <w:rsid w:val="00A80D21"/>
    <w:rsid w:val="00A909A9"/>
    <w:rsid w:val="00AA5C3C"/>
    <w:rsid w:val="00AB2A56"/>
    <w:rsid w:val="00AB72CA"/>
    <w:rsid w:val="00AE7C71"/>
    <w:rsid w:val="00B11E82"/>
    <w:rsid w:val="00B13D37"/>
    <w:rsid w:val="00B25287"/>
    <w:rsid w:val="00B528ED"/>
    <w:rsid w:val="00B56A7C"/>
    <w:rsid w:val="00B65727"/>
    <w:rsid w:val="00B732E2"/>
    <w:rsid w:val="00B76B2A"/>
    <w:rsid w:val="00BA7001"/>
    <w:rsid w:val="00BB629D"/>
    <w:rsid w:val="00BB7961"/>
    <w:rsid w:val="00BC0D81"/>
    <w:rsid w:val="00BC7CFA"/>
    <w:rsid w:val="00BE447B"/>
    <w:rsid w:val="00BF4CD0"/>
    <w:rsid w:val="00C01DD5"/>
    <w:rsid w:val="00C062BC"/>
    <w:rsid w:val="00C23B7D"/>
    <w:rsid w:val="00C26695"/>
    <w:rsid w:val="00C27C08"/>
    <w:rsid w:val="00C3450B"/>
    <w:rsid w:val="00C47ABA"/>
    <w:rsid w:val="00C5010E"/>
    <w:rsid w:val="00C60FA0"/>
    <w:rsid w:val="00C75E06"/>
    <w:rsid w:val="00C82E03"/>
    <w:rsid w:val="00C91B46"/>
    <w:rsid w:val="00CB2DB9"/>
    <w:rsid w:val="00CC6487"/>
    <w:rsid w:val="00D169CF"/>
    <w:rsid w:val="00D205DF"/>
    <w:rsid w:val="00D2325E"/>
    <w:rsid w:val="00D32F28"/>
    <w:rsid w:val="00D3654E"/>
    <w:rsid w:val="00D64FEE"/>
    <w:rsid w:val="00D711F0"/>
    <w:rsid w:val="00D764DC"/>
    <w:rsid w:val="00DA738B"/>
    <w:rsid w:val="00DB01DC"/>
    <w:rsid w:val="00DB6068"/>
    <w:rsid w:val="00DE208A"/>
    <w:rsid w:val="00DF7952"/>
    <w:rsid w:val="00E05027"/>
    <w:rsid w:val="00E45BCA"/>
    <w:rsid w:val="00E52CB3"/>
    <w:rsid w:val="00E9529D"/>
    <w:rsid w:val="00EB3FA7"/>
    <w:rsid w:val="00EB4037"/>
    <w:rsid w:val="00EC185E"/>
    <w:rsid w:val="00ED0A3E"/>
    <w:rsid w:val="00EF739A"/>
    <w:rsid w:val="00F02159"/>
    <w:rsid w:val="00F13A5F"/>
    <w:rsid w:val="00F20396"/>
    <w:rsid w:val="00F2510B"/>
    <w:rsid w:val="00F26608"/>
    <w:rsid w:val="00F5389C"/>
    <w:rsid w:val="00F81409"/>
    <w:rsid w:val="00FC56C3"/>
    <w:rsid w:val="00FE7D5C"/>
    <w:rsid w:val="00FF0FA5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31A6"/>
    <w:rPr>
      <w:color w:val="0000FF"/>
      <w:u w:val="single"/>
    </w:rPr>
  </w:style>
  <w:style w:type="character" w:styleId="a4">
    <w:name w:val="Strong"/>
    <w:basedOn w:val="a0"/>
    <w:qFormat/>
    <w:rsid w:val="005F31A6"/>
    <w:rPr>
      <w:b/>
      <w:bCs/>
    </w:rPr>
  </w:style>
  <w:style w:type="paragraph" w:styleId="a5">
    <w:name w:val="List Paragraph"/>
    <w:basedOn w:val="a"/>
    <w:uiPriority w:val="34"/>
    <w:qFormat/>
    <w:rsid w:val="005F31A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F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1A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1A6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742164"/>
    <w:pPr>
      <w:spacing w:after="0" w:line="240" w:lineRule="auto"/>
      <w:ind w:left="-108"/>
    </w:pPr>
    <w:rPr>
      <w:rFonts w:ascii="Arial" w:hAnsi="Arial"/>
      <w:color w:val="000000"/>
      <w:sz w:val="20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rsid w:val="00742164"/>
    <w:rPr>
      <w:rFonts w:ascii="Arial" w:eastAsia="Times New Roman" w:hAnsi="Arial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aalteg@mail.ru" TargetMode="External"/><Relationship Id="rId13" Type="http://schemas.openxmlformats.org/officeDocument/2006/relationships/hyperlink" Target="mailto:gallaalteg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allaalteg@mail.ru" TargetMode="External"/><Relationship Id="rId12" Type="http://schemas.openxmlformats.org/officeDocument/2006/relationships/hyperlink" Target="mailto:gallaalte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aalteg@mail.ru" TargetMode="External"/><Relationship Id="rId11" Type="http://schemas.openxmlformats.org/officeDocument/2006/relationships/hyperlink" Target="mailto:gallaalteg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llaalte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laalteg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939D-615E-4E36-985E-928BA0DA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18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38</cp:revision>
  <cp:lastPrinted>2018-07-04T06:40:00Z</cp:lastPrinted>
  <dcterms:created xsi:type="dcterms:W3CDTF">2018-04-12T10:52:00Z</dcterms:created>
  <dcterms:modified xsi:type="dcterms:W3CDTF">2023-04-18T12:10:00Z</dcterms:modified>
</cp:coreProperties>
</file>